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BB" w:rsidRPr="00DB07D6" w:rsidRDefault="00F620BB" w:rsidP="00F620BB">
      <w:pPr>
        <w:spacing w:after="0" w:line="240" w:lineRule="auto"/>
        <w:rPr>
          <w:rFonts w:ascii="Times New Roman" w:eastAsia="Times New Roman" w:hAnsi="Times New Roman"/>
          <w:kern w:val="2"/>
          <w:sz w:val="28"/>
          <w:szCs w:val="28"/>
          <w:lang w:val="en-US"/>
        </w:rPr>
      </w:pPr>
      <w:r w:rsidRPr="00DB07D6">
        <w:rPr>
          <w:rFonts w:ascii="Times New Roman" w:eastAsia="Times New Roman" w:hAnsi="Times New Roman"/>
          <w:kern w:val="2"/>
          <w:sz w:val="28"/>
          <w:szCs w:val="28"/>
        </w:rPr>
        <w:t>Труды</w:t>
      </w:r>
      <w:r w:rsidRPr="00DB07D6">
        <w:rPr>
          <w:rFonts w:ascii="Times New Roman" w:eastAsia="Times New Roman" w:hAnsi="Times New Roman"/>
          <w:kern w:val="2"/>
          <w:sz w:val="28"/>
          <w:szCs w:val="28"/>
          <w:lang w:val="en-US"/>
        </w:rPr>
        <w:t xml:space="preserve"> </w:t>
      </w:r>
      <w:r w:rsidRPr="00DB07D6">
        <w:rPr>
          <w:rFonts w:ascii="Times New Roman" w:eastAsia="Times New Roman" w:hAnsi="Times New Roman"/>
          <w:kern w:val="2"/>
          <w:sz w:val="28"/>
          <w:szCs w:val="28"/>
        </w:rPr>
        <w:t>МАИ</w:t>
      </w:r>
      <w:r w:rsidRPr="00DB07D6">
        <w:rPr>
          <w:rFonts w:ascii="Times New Roman" w:eastAsia="Times New Roman" w:hAnsi="Times New Roman"/>
          <w:kern w:val="2"/>
          <w:sz w:val="28"/>
          <w:szCs w:val="28"/>
          <w:lang w:val="en-US"/>
        </w:rPr>
        <w:t>. 2025. № 144</w:t>
      </w:r>
    </w:p>
    <w:p w:rsidR="00F620BB" w:rsidRPr="00DB07D6" w:rsidRDefault="00F620BB" w:rsidP="00F620BB">
      <w:pPr>
        <w:spacing w:after="0" w:line="240" w:lineRule="auto"/>
        <w:jc w:val="both"/>
        <w:rPr>
          <w:rFonts w:ascii="Times New Roman" w:eastAsia="Times New Roman" w:hAnsi="Times New Roman"/>
          <w:kern w:val="2"/>
          <w:sz w:val="28"/>
          <w:szCs w:val="28"/>
        </w:rPr>
      </w:pPr>
      <w:r w:rsidRPr="00DB07D6">
        <w:rPr>
          <w:rFonts w:ascii="Times New Roman" w:eastAsia="Times New Roman" w:hAnsi="Times New Roman"/>
          <w:kern w:val="2"/>
          <w:sz w:val="28"/>
          <w:szCs w:val="28"/>
          <w:lang w:val="en-US"/>
        </w:rPr>
        <w:t xml:space="preserve">Trudy MAI. 2025. No. 144. </w:t>
      </w:r>
      <w:r w:rsidRPr="00DB07D6">
        <w:rPr>
          <w:rFonts w:ascii="Times New Roman" w:eastAsia="Times New Roman" w:hAnsi="Times New Roman"/>
          <w:kern w:val="2"/>
          <w:sz w:val="28"/>
          <w:szCs w:val="28"/>
        </w:rPr>
        <w:t>(In Russ.)</w:t>
      </w:r>
    </w:p>
    <w:p w:rsidR="00F620BB" w:rsidRPr="00DB07D6" w:rsidRDefault="00F620BB" w:rsidP="00F620BB">
      <w:pPr>
        <w:spacing w:after="0" w:line="240" w:lineRule="auto"/>
        <w:rPr>
          <w:rFonts w:ascii="Times New Roman" w:eastAsia="Times New Roman" w:hAnsi="Times New Roman"/>
          <w:kern w:val="2"/>
          <w:sz w:val="28"/>
          <w:szCs w:val="28"/>
        </w:rPr>
      </w:pPr>
    </w:p>
    <w:p w:rsidR="00F620BB" w:rsidRPr="00DB07D6" w:rsidRDefault="00F620BB" w:rsidP="00F620BB">
      <w:pPr>
        <w:spacing w:after="0" w:line="480" w:lineRule="auto"/>
        <w:jc w:val="center"/>
        <w:rPr>
          <w:rFonts w:ascii="Times New Roman" w:eastAsia="Times New Roman" w:hAnsi="Times New Roman"/>
          <w:b/>
          <w:bCs/>
          <w:spacing w:val="-20"/>
          <w:kern w:val="2"/>
          <w:sz w:val="28"/>
          <w:szCs w:val="28"/>
          <w:u w:val="single"/>
        </w:rPr>
      </w:pPr>
      <w:r w:rsidRPr="00DB07D6">
        <w:rPr>
          <w:rFonts w:ascii="Times New Roman" w:eastAsia="Times New Roman" w:hAnsi="Times New Roman"/>
          <w:b/>
          <w:spacing w:val="-20"/>
          <w:kern w:val="2"/>
          <w:sz w:val="28"/>
          <w:szCs w:val="28"/>
          <w:u w:val="single"/>
        </w:rPr>
        <w:t>РАДИОТЕХНИКА, ВЫЧИСЛИТЕЛЬНАЯ ТЕХНИКА, ПРИБОРОСТРОЕНИЕ И СВЯЗЬ</w:t>
      </w:r>
    </w:p>
    <w:p w:rsidR="00F620BB" w:rsidRDefault="00F620BB" w:rsidP="00F620BB">
      <w:pPr>
        <w:spacing w:line="360" w:lineRule="auto"/>
        <w:rPr>
          <w:rFonts w:ascii="Times New Roman" w:eastAsia="Times New Roman" w:hAnsi="Times New Roman"/>
          <w:kern w:val="2"/>
          <w:sz w:val="28"/>
          <w:szCs w:val="28"/>
        </w:rPr>
      </w:pPr>
      <w:r w:rsidRPr="00DB07D6">
        <w:rPr>
          <w:rFonts w:ascii="Times New Roman" w:eastAsia="Times New Roman" w:hAnsi="Times New Roman"/>
          <w:kern w:val="2"/>
          <w:sz w:val="28"/>
          <w:szCs w:val="28"/>
        </w:rPr>
        <w:t xml:space="preserve">Научная статья </w:t>
      </w:r>
    </w:p>
    <w:p w:rsidR="00F620BB" w:rsidRDefault="00F620BB" w:rsidP="00F620BB">
      <w:pPr>
        <w:spacing w:after="0" w:line="240" w:lineRule="auto"/>
        <w:rPr>
          <w:rFonts w:ascii="Times New Roman" w:eastAsia="TimesNewRomanPSMT" w:hAnsi="Times New Roman"/>
          <w:sz w:val="28"/>
          <w:szCs w:val="28"/>
          <w:lang w:eastAsia="ru-RU"/>
        </w:rPr>
      </w:pPr>
      <w:r w:rsidRPr="00A96684">
        <w:rPr>
          <w:rFonts w:ascii="Times New Roman" w:eastAsia="TimesNewRomanPSMT" w:hAnsi="Times New Roman"/>
          <w:sz w:val="28"/>
          <w:szCs w:val="28"/>
          <w:lang w:eastAsia="ru-RU"/>
        </w:rPr>
        <w:t>УДК 621.396.96</w:t>
      </w:r>
    </w:p>
    <w:p w:rsidR="00F620BB" w:rsidRPr="00F620BB" w:rsidRDefault="00F620BB" w:rsidP="00F620BB">
      <w:pPr>
        <w:spacing w:after="0" w:line="240" w:lineRule="auto"/>
        <w:rPr>
          <w:rFonts w:ascii="Times New Roman" w:eastAsia="TimesNewRomanPSMT" w:hAnsi="Times New Roman"/>
          <w:sz w:val="28"/>
          <w:szCs w:val="28"/>
          <w:lang w:eastAsia="ru-RU"/>
        </w:rPr>
      </w:pPr>
      <w:r w:rsidRPr="00A96684">
        <w:rPr>
          <w:rFonts w:ascii="Times New Roman" w:hAnsi="Times New Roman"/>
          <w:sz w:val="28"/>
          <w:szCs w:val="28"/>
          <w:lang w:val="en-US"/>
        </w:rPr>
        <w:t>URL</w:t>
      </w:r>
      <w:r w:rsidRPr="00F620BB">
        <w:rPr>
          <w:rFonts w:ascii="Times New Roman" w:hAnsi="Times New Roman"/>
          <w:sz w:val="28"/>
          <w:szCs w:val="28"/>
        </w:rPr>
        <w:t xml:space="preserve">: </w:t>
      </w:r>
      <w:hyperlink r:id="rId8" w:history="1">
        <w:r w:rsidRPr="00EE3D87">
          <w:rPr>
            <w:rStyle w:val="ae"/>
            <w:rFonts w:ascii="Times New Roman" w:hAnsi="Times New Roman"/>
            <w:sz w:val="28"/>
            <w:szCs w:val="28"/>
            <w:lang w:val="en-US"/>
          </w:rPr>
          <w:t>https</w:t>
        </w:r>
        <w:r w:rsidRPr="00F620BB">
          <w:rPr>
            <w:rStyle w:val="ae"/>
            <w:rFonts w:ascii="Times New Roman" w:hAnsi="Times New Roman"/>
            <w:sz w:val="28"/>
            <w:szCs w:val="28"/>
          </w:rPr>
          <w:t>://</w:t>
        </w:r>
        <w:r w:rsidRPr="00EE3D87">
          <w:rPr>
            <w:rStyle w:val="ae"/>
            <w:rFonts w:ascii="Times New Roman" w:hAnsi="Times New Roman"/>
            <w:sz w:val="28"/>
            <w:szCs w:val="28"/>
            <w:lang w:val="en-US"/>
          </w:rPr>
          <w:t>trudymai</w:t>
        </w:r>
        <w:r w:rsidRPr="00F620BB">
          <w:rPr>
            <w:rStyle w:val="ae"/>
            <w:rFonts w:ascii="Times New Roman" w:hAnsi="Times New Roman"/>
            <w:sz w:val="28"/>
            <w:szCs w:val="28"/>
          </w:rPr>
          <w:t>.</w:t>
        </w:r>
        <w:r w:rsidRPr="00EE3D87">
          <w:rPr>
            <w:rStyle w:val="ae"/>
            <w:rFonts w:ascii="Times New Roman" w:hAnsi="Times New Roman"/>
            <w:sz w:val="28"/>
            <w:szCs w:val="28"/>
            <w:lang w:val="en-US"/>
          </w:rPr>
          <w:t>ru</w:t>
        </w:r>
        <w:r w:rsidRPr="00F620BB">
          <w:rPr>
            <w:rStyle w:val="ae"/>
            <w:rFonts w:ascii="Times New Roman" w:hAnsi="Times New Roman"/>
            <w:sz w:val="28"/>
            <w:szCs w:val="28"/>
          </w:rPr>
          <w:t>/</w:t>
        </w:r>
        <w:r w:rsidRPr="00EE3D87">
          <w:rPr>
            <w:rStyle w:val="ae"/>
            <w:rFonts w:ascii="Times New Roman" w:hAnsi="Times New Roman"/>
            <w:sz w:val="28"/>
            <w:szCs w:val="28"/>
            <w:lang w:val="en-US"/>
          </w:rPr>
          <w:t>published</w:t>
        </w:r>
        <w:r w:rsidRPr="00F620BB">
          <w:rPr>
            <w:rStyle w:val="ae"/>
            <w:rFonts w:ascii="Times New Roman" w:hAnsi="Times New Roman"/>
            <w:sz w:val="28"/>
            <w:szCs w:val="28"/>
          </w:rPr>
          <w:t>.</w:t>
        </w:r>
        <w:r w:rsidRPr="00EE3D87">
          <w:rPr>
            <w:rStyle w:val="ae"/>
            <w:rFonts w:ascii="Times New Roman" w:hAnsi="Times New Roman"/>
            <w:sz w:val="28"/>
            <w:szCs w:val="28"/>
            <w:lang w:val="en-US"/>
          </w:rPr>
          <w:t>php</w:t>
        </w:r>
        <w:r w:rsidRPr="00F620BB">
          <w:rPr>
            <w:rStyle w:val="ae"/>
            <w:rFonts w:ascii="Times New Roman" w:hAnsi="Times New Roman"/>
            <w:sz w:val="28"/>
            <w:szCs w:val="28"/>
          </w:rPr>
          <w:t>?</w:t>
        </w:r>
        <w:r w:rsidRPr="00EE3D87">
          <w:rPr>
            <w:rStyle w:val="ae"/>
            <w:rFonts w:ascii="Times New Roman" w:hAnsi="Times New Roman"/>
            <w:sz w:val="28"/>
            <w:szCs w:val="28"/>
            <w:lang w:val="en-US"/>
          </w:rPr>
          <w:t>ID</w:t>
        </w:r>
        <w:r w:rsidRPr="00F620BB">
          <w:rPr>
            <w:rStyle w:val="ae"/>
            <w:rFonts w:ascii="Times New Roman" w:hAnsi="Times New Roman"/>
            <w:sz w:val="28"/>
            <w:szCs w:val="28"/>
          </w:rPr>
          <w:t>=186308</w:t>
        </w:r>
      </w:hyperlink>
      <w:r w:rsidRPr="00F620BB">
        <w:rPr>
          <w:rFonts w:ascii="Times New Roman" w:hAnsi="Times New Roman"/>
          <w:sz w:val="28"/>
          <w:szCs w:val="28"/>
        </w:rPr>
        <w:t xml:space="preserve"> </w:t>
      </w:r>
    </w:p>
    <w:p w:rsidR="00F620BB" w:rsidRPr="00A96684" w:rsidRDefault="00F620BB" w:rsidP="00F620BB">
      <w:pPr>
        <w:spacing w:after="0" w:line="240" w:lineRule="auto"/>
        <w:rPr>
          <w:rFonts w:ascii="Times New Roman" w:hAnsi="Times New Roman"/>
          <w:sz w:val="28"/>
          <w:szCs w:val="28"/>
          <w:lang w:val="en-US"/>
        </w:rPr>
      </w:pPr>
      <w:r w:rsidRPr="00A96684">
        <w:rPr>
          <w:rFonts w:ascii="Times New Roman" w:hAnsi="Times New Roman"/>
          <w:sz w:val="28"/>
          <w:szCs w:val="28"/>
          <w:lang w:val="en-US"/>
        </w:rPr>
        <w:t xml:space="preserve">EDN: </w:t>
      </w:r>
      <w:hyperlink r:id="rId9" w:history="1">
        <w:r w:rsidRPr="00EE3D87">
          <w:rPr>
            <w:rStyle w:val="ae"/>
            <w:rFonts w:ascii="Times New Roman" w:hAnsi="Times New Roman"/>
            <w:sz w:val="28"/>
            <w:szCs w:val="28"/>
            <w:lang w:val="en-US"/>
          </w:rPr>
          <w:t>https://www.elibrary.ru/PIHNQY</w:t>
        </w:r>
      </w:hyperlink>
      <w:r w:rsidRPr="00A96684">
        <w:rPr>
          <w:rFonts w:ascii="Times New Roman" w:hAnsi="Times New Roman"/>
          <w:sz w:val="28"/>
          <w:szCs w:val="28"/>
          <w:lang w:val="en-US"/>
        </w:rPr>
        <w:t xml:space="preserve"> </w:t>
      </w:r>
    </w:p>
    <w:p w:rsidR="00F620BB" w:rsidRPr="00A96684" w:rsidRDefault="00F620BB" w:rsidP="00F620BB">
      <w:pPr>
        <w:spacing w:line="360" w:lineRule="auto"/>
        <w:rPr>
          <w:rFonts w:ascii="Times New Roman" w:hAnsi="Times New Roman"/>
          <w:sz w:val="28"/>
          <w:szCs w:val="28"/>
          <w:lang w:val="en-US"/>
        </w:rPr>
      </w:pPr>
    </w:p>
    <w:p w:rsidR="00F620BB" w:rsidRPr="00FD5CB9" w:rsidRDefault="00F620BB" w:rsidP="00F620BB">
      <w:pPr>
        <w:spacing w:line="480" w:lineRule="auto"/>
        <w:contextualSpacing/>
        <w:mirrorIndents/>
        <w:jc w:val="both"/>
        <w:rPr>
          <w:rFonts w:ascii="Times New Roman" w:hAnsi="Times New Roman"/>
          <w:b/>
          <w:sz w:val="28"/>
          <w:szCs w:val="28"/>
        </w:rPr>
      </w:pPr>
      <w:r w:rsidRPr="00FD5CB9">
        <w:rPr>
          <w:rFonts w:ascii="Times New Roman" w:hAnsi="Times New Roman"/>
          <w:b/>
          <w:sz w:val="28"/>
          <w:szCs w:val="28"/>
        </w:rPr>
        <w:t>ФОРМИРОВАНИЕ ТЕХНИЧЕСКОГО ОБЛИКА</w:t>
      </w:r>
      <w:r>
        <w:rPr>
          <w:rFonts w:ascii="Times New Roman" w:hAnsi="Times New Roman"/>
          <w:b/>
          <w:sz w:val="28"/>
          <w:szCs w:val="28"/>
        </w:rPr>
        <w:t> </w:t>
      </w:r>
      <w:r w:rsidRPr="00FD5CB9">
        <w:rPr>
          <w:rFonts w:ascii="Times New Roman" w:hAnsi="Times New Roman"/>
          <w:b/>
          <w:sz w:val="28"/>
          <w:szCs w:val="28"/>
        </w:rPr>
        <w:t>КОМПЛЕКСИРОВАННОГО КОРАБЕЛЬНОГО АНТЕННОГО УСТРОЙСТВА</w:t>
      </w:r>
    </w:p>
    <w:p w:rsidR="00F620BB" w:rsidRPr="00A96684" w:rsidRDefault="00F620BB" w:rsidP="00F620BB">
      <w:pPr>
        <w:spacing w:line="480" w:lineRule="auto"/>
        <w:contextualSpacing/>
        <w:mirrorIndents/>
        <w:jc w:val="both"/>
        <w:rPr>
          <w:rFonts w:ascii="Times New Roman" w:hAnsi="Times New Roman"/>
          <w:b/>
          <w:sz w:val="28"/>
          <w:szCs w:val="28"/>
        </w:rPr>
      </w:pPr>
      <w:r w:rsidRPr="00A96684">
        <w:rPr>
          <w:rFonts w:ascii="Times New Roman" w:hAnsi="Times New Roman"/>
          <w:b/>
          <w:sz w:val="28"/>
          <w:szCs w:val="28"/>
        </w:rPr>
        <w:t>Николай Викторович Самбуров</w:t>
      </w:r>
      <w:r>
        <w:rPr>
          <w:rFonts w:ascii="Times New Roman" w:hAnsi="Times New Roman"/>
          <w:b/>
          <w:sz w:val="28"/>
          <w:szCs w:val="28"/>
          <w:vertAlign w:val="superscript"/>
        </w:rPr>
        <w:sym w:font="Wingdings" w:char="F02A"/>
      </w:r>
      <w:r w:rsidRPr="00A96684">
        <w:rPr>
          <w:rFonts w:ascii="Times New Roman" w:hAnsi="Times New Roman"/>
          <w:b/>
          <w:sz w:val="28"/>
          <w:szCs w:val="28"/>
        </w:rPr>
        <w:t xml:space="preserve"> </w:t>
      </w:r>
    </w:p>
    <w:p w:rsidR="00F620BB" w:rsidRPr="00FD5CB9" w:rsidRDefault="00F620BB" w:rsidP="00F620BB">
      <w:pPr>
        <w:spacing w:after="0" w:line="480" w:lineRule="auto"/>
        <w:contextualSpacing/>
        <w:mirrorIndents/>
        <w:jc w:val="both"/>
        <w:rPr>
          <w:rFonts w:ascii="Times New Roman" w:hAnsi="Times New Roman"/>
          <w:sz w:val="28"/>
          <w:szCs w:val="28"/>
        </w:rPr>
      </w:pPr>
      <w:r w:rsidRPr="00FD5CB9">
        <w:rPr>
          <w:rFonts w:ascii="Times New Roman" w:hAnsi="Times New Roman"/>
          <w:color w:val="000000"/>
          <w:sz w:val="28"/>
          <w:szCs w:val="28"/>
        </w:rPr>
        <w:t xml:space="preserve">Научно-производственное предприятие «Калужский приборостроительный завод </w:t>
      </w:r>
      <w:r w:rsidRPr="00FD5CB9">
        <w:rPr>
          <w:rFonts w:ascii="Times New Roman" w:hAnsi="Times New Roman"/>
          <w:color w:val="222222"/>
          <w:sz w:val="28"/>
          <w:szCs w:val="28"/>
        </w:rPr>
        <w:t>«</w:t>
      </w:r>
      <w:r w:rsidRPr="00FD5CB9">
        <w:rPr>
          <w:rFonts w:ascii="Times New Roman" w:hAnsi="Times New Roman"/>
          <w:color w:val="000000"/>
          <w:sz w:val="28"/>
          <w:szCs w:val="28"/>
        </w:rPr>
        <w:t>Тайфун</w:t>
      </w:r>
      <w:r w:rsidRPr="00FD5CB9">
        <w:rPr>
          <w:rFonts w:ascii="Times New Roman" w:hAnsi="Times New Roman"/>
          <w:color w:val="222222"/>
          <w:sz w:val="28"/>
          <w:szCs w:val="28"/>
        </w:rPr>
        <w:t>», Калуга,</w:t>
      </w:r>
      <w:r w:rsidRPr="00FD5CB9">
        <w:rPr>
          <w:rFonts w:ascii="Times New Roman" w:hAnsi="Times New Roman"/>
          <w:sz w:val="28"/>
          <w:szCs w:val="28"/>
        </w:rPr>
        <w:t xml:space="preserve"> Российская Федерация</w:t>
      </w:r>
    </w:p>
    <w:p w:rsidR="00F620BB" w:rsidRPr="00FD5CB9" w:rsidRDefault="00F620BB" w:rsidP="00F620BB">
      <w:pPr>
        <w:spacing w:after="0" w:line="480" w:lineRule="auto"/>
        <w:contextualSpacing/>
        <w:mirrorIndents/>
        <w:jc w:val="both"/>
        <w:rPr>
          <w:rFonts w:ascii="Times New Roman" w:hAnsi="Times New Roman"/>
          <w:sz w:val="28"/>
          <w:szCs w:val="28"/>
        </w:rPr>
      </w:pPr>
      <w:r>
        <w:rPr>
          <w:rFonts w:ascii="Times New Roman" w:hAnsi="Times New Roman"/>
          <w:sz w:val="20"/>
          <w:szCs w:val="20"/>
          <w:lang w:val="en-US"/>
        </w:rPr>
        <w:sym w:font="Wingdings" w:char="F02A"/>
      </w:r>
      <w:hyperlink r:id="rId10" w:history="1">
        <w:r w:rsidRPr="00FD5CB9">
          <w:rPr>
            <w:rStyle w:val="ae"/>
            <w:rFonts w:ascii="Times New Roman" w:hAnsi="Times New Roman"/>
            <w:iCs/>
            <w:sz w:val="28"/>
            <w:szCs w:val="28"/>
            <w:lang w:val="de-DE"/>
          </w:rPr>
          <w:t>samburov.n.v@yandex.ru</w:t>
        </w:r>
      </w:hyperlink>
    </w:p>
    <w:p w:rsidR="007A4523" w:rsidRPr="00FD5CB9" w:rsidRDefault="007A4523" w:rsidP="00FD5CB9">
      <w:pPr>
        <w:spacing w:line="360" w:lineRule="auto"/>
        <w:jc w:val="both"/>
        <w:rPr>
          <w:rFonts w:ascii="Times New Roman" w:hAnsi="Times New Roman"/>
          <w:b/>
          <w:sz w:val="28"/>
          <w:szCs w:val="28"/>
        </w:rPr>
      </w:pPr>
    </w:p>
    <w:p w:rsidR="00B86C3C" w:rsidRPr="00755057" w:rsidRDefault="005F045F" w:rsidP="00755057">
      <w:pPr>
        <w:autoSpaceDE w:val="0"/>
        <w:autoSpaceDN w:val="0"/>
        <w:adjustRightInd w:val="0"/>
        <w:spacing w:after="0" w:line="480" w:lineRule="auto"/>
        <w:jc w:val="both"/>
        <w:rPr>
          <w:rFonts w:ascii="Times New Roman" w:eastAsia="TimesNewRomanPSMT" w:hAnsi="Times New Roman"/>
          <w:sz w:val="28"/>
          <w:szCs w:val="28"/>
          <w:lang w:eastAsia="ru-RU"/>
        </w:rPr>
      </w:pPr>
      <w:r w:rsidRPr="00755057">
        <w:rPr>
          <w:rFonts w:ascii="Times New Roman" w:hAnsi="Times New Roman"/>
          <w:b/>
          <w:i/>
          <w:sz w:val="28"/>
          <w:szCs w:val="28"/>
        </w:rPr>
        <w:t>Аннотация.</w:t>
      </w:r>
      <w:r w:rsidRPr="00755057">
        <w:rPr>
          <w:rFonts w:ascii="Times New Roman" w:hAnsi="Times New Roman"/>
          <w:sz w:val="28"/>
          <w:szCs w:val="28"/>
        </w:rPr>
        <w:t xml:space="preserve"> </w:t>
      </w:r>
      <w:r w:rsidR="00B86C3C" w:rsidRPr="00755057">
        <w:rPr>
          <w:rFonts w:ascii="Times New Roman" w:hAnsi="Times New Roman"/>
          <w:sz w:val="28"/>
          <w:szCs w:val="28"/>
        </w:rPr>
        <w:t>В статье пр</w:t>
      </w:r>
      <w:r w:rsidR="00620F07" w:rsidRPr="00755057">
        <w:rPr>
          <w:rFonts w:ascii="Times New Roman" w:hAnsi="Times New Roman"/>
          <w:sz w:val="28"/>
          <w:szCs w:val="28"/>
        </w:rPr>
        <w:t>о</w:t>
      </w:r>
      <w:r w:rsidR="00B86C3C" w:rsidRPr="00755057">
        <w:rPr>
          <w:rFonts w:ascii="Times New Roman" w:hAnsi="Times New Roman"/>
          <w:sz w:val="28"/>
          <w:szCs w:val="28"/>
        </w:rPr>
        <w:t xml:space="preserve">водится формирование и обоснование технического облика корабельного комплексированного антенного устройства. Рассматривается сложившаяся практика и особенности расположения </w:t>
      </w:r>
      <w:r w:rsidR="00CB0475" w:rsidRPr="00755057">
        <w:rPr>
          <w:rFonts w:ascii="Times New Roman" w:hAnsi="Times New Roman"/>
          <w:sz w:val="28"/>
          <w:szCs w:val="28"/>
        </w:rPr>
        <w:t>антенных устройств (</w:t>
      </w:r>
      <w:r w:rsidR="00B86C3C" w:rsidRPr="00755057">
        <w:rPr>
          <w:rFonts w:ascii="Times New Roman" w:hAnsi="Times New Roman"/>
          <w:sz w:val="28"/>
          <w:szCs w:val="28"/>
        </w:rPr>
        <w:t>АУ</w:t>
      </w:r>
      <w:r w:rsidR="00CB0475" w:rsidRPr="00755057">
        <w:rPr>
          <w:rFonts w:ascii="Times New Roman" w:hAnsi="Times New Roman"/>
          <w:sz w:val="28"/>
          <w:szCs w:val="28"/>
        </w:rPr>
        <w:t>)</w:t>
      </w:r>
      <w:r w:rsidR="00B86C3C" w:rsidRPr="00755057">
        <w:rPr>
          <w:rFonts w:ascii="Times New Roman" w:hAnsi="Times New Roman"/>
          <w:sz w:val="28"/>
          <w:szCs w:val="28"/>
        </w:rPr>
        <w:t xml:space="preserve"> на </w:t>
      </w:r>
      <w:r w:rsidR="00CB0475" w:rsidRPr="00755057">
        <w:rPr>
          <w:rFonts w:ascii="Times New Roman" w:hAnsi="Times New Roman"/>
          <w:sz w:val="28"/>
          <w:szCs w:val="28"/>
        </w:rPr>
        <w:t xml:space="preserve">современных </w:t>
      </w:r>
      <w:r w:rsidR="00B86C3C" w:rsidRPr="00755057">
        <w:rPr>
          <w:rFonts w:ascii="Times New Roman" w:hAnsi="Times New Roman"/>
          <w:sz w:val="28"/>
          <w:szCs w:val="28"/>
        </w:rPr>
        <w:t xml:space="preserve">кораблях. </w:t>
      </w:r>
      <w:r w:rsidR="00B86C3C" w:rsidRPr="00755057">
        <w:rPr>
          <w:rFonts w:ascii="Times New Roman" w:eastAsia="TimesNewRomanPSMT" w:hAnsi="Times New Roman"/>
          <w:sz w:val="28"/>
          <w:szCs w:val="28"/>
          <w:lang w:eastAsia="ru-RU"/>
        </w:rPr>
        <w:t xml:space="preserve">Процессу формирования </w:t>
      </w:r>
      <w:r w:rsidR="004F156A" w:rsidRPr="00755057">
        <w:rPr>
          <w:rFonts w:ascii="Times New Roman" w:eastAsia="TimesNewRomanPSMT" w:hAnsi="Times New Roman"/>
          <w:sz w:val="28"/>
          <w:szCs w:val="28"/>
          <w:lang w:eastAsia="ru-RU"/>
        </w:rPr>
        <w:t>предшествует</w:t>
      </w:r>
      <w:r w:rsidR="00B86C3C" w:rsidRPr="00755057">
        <w:rPr>
          <w:rFonts w:ascii="Times New Roman" w:eastAsia="TimesNewRomanPSMT" w:hAnsi="Times New Roman"/>
          <w:sz w:val="28"/>
          <w:szCs w:val="28"/>
          <w:lang w:eastAsia="ru-RU"/>
        </w:rPr>
        <w:t xml:space="preserve"> решение ряда аналитических задач по исследованию требований к корабельным АУ. Данные требования условно разделены на: нефункциональные (связанные в первую очередь с морскими и корабельными особенностями эксплуатации) и функциональные (связанные непосредственно с выполнением функции антенны в составе </w:t>
      </w:r>
      <w:r w:rsidR="00B036DC" w:rsidRPr="00755057">
        <w:rPr>
          <w:rFonts w:ascii="Times New Roman" w:eastAsia="TimesNewRomanPSMT" w:hAnsi="Times New Roman"/>
          <w:sz w:val="28"/>
          <w:szCs w:val="28"/>
          <w:lang w:eastAsia="ru-RU"/>
        </w:rPr>
        <w:t>радиотехнических станций</w:t>
      </w:r>
      <w:r w:rsidR="00B86C3C" w:rsidRPr="00755057">
        <w:rPr>
          <w:rFonts w:ascii="Times New Roman" w:eastAsia="TimesNewRomanPSMT" w:hAnsi="Times New Roman"/>
          <w:sz w:val="28"/>
          <w:szCs w:val="28"/>
          <w:lang w:eastAsia="ru-RU"/>
        </w:rPr>
        <w:t xml:space="preserve">). Далее на основе данных исследований сформирован </w:t>
      </w:r>
      <w:r w:rsidR="00B86C3C" w:rsidRPr="00755057">
        <w:rPr>
          <w:rFonts w:ascii="Times New Roman" w:eastAsia="TimesNewRomanPSMT" w:hAnsi="Times New Roman"/>
          <w:sz w:val="28"/>
          <w:szCs w:val="28"/>
          <w:lang w:eastAsia="ru-RU"/>
        </w:rPr>
        <w:lastRenderedPageBreak/>
        <w:t xml:space="preserve">частный облик корабельного АУ. Приводится пример </w:t>
      </w:r>
      <w:r w:rsidR="00CB0475" w:rsidRPr="00755057">
        <w:rPr>
          <w:rFonts w:ascii="Times New Roman" w:eastAsia="TimesNewRomanPSMT" w:hAnsi="Times New Roman"/>
          <w:sz w:val="28"/>
          <w:szCs w:val="28"/>
          <w:lang w:eastAsia="ru-RU"/>
        </w:rPr>
        <w:t>комплексированного корабельного</w:t>
      </w:r>
      <w:r w:rsidR="00B86C3C" w:rsidRPr="00755057">
        <w:rPr>
          <w:rFonts w:ascii="Times New Roman" w:eastAsia="TimesNewRomanPSMT" w:hAnsi="Times New Roman"/>
          <w:sz w:val="28"/>
          <w:szCs w:val="28"/>
          <w:lang w:eastAsia="ru-RU"/>
        </w:rPr>
        <w:t xml:space="preserve"> </w:t>
      </w:r>
      <w:r w:rsidR="00CB0475" w:rsidRPr="00755057">
        <w:rPr>
          <w:rFonts w:ascii="Times New Roman" w:eastAsia="TimesNewRomanPSMT" w:hAnsi="Times New Roman"/>
          <w:sz w:val="28"/>
          <w:szCs w:val="28"/>
          <w:lang w:eastAsia="ru-RU"/>
        </w:rPr>
        <w:t xml:space="preserve">антенного устройства дециметрового диапазона на базе </w:t>
      </w:r>
      <w:r w:rsidR="00380010" w:rsidRPr="00755057">
        <w:rPr>
          <w:rFonts w:ascii="Times New Roman" w:eastAsia="TimesNewRomanPSMT" w:hAnsi="Times New Roman"/>
          <w:sz w:val="28"/>
          <w:szCs w:val="28"/>
          <w:lang w:eastAsia="ru-RU"/>
        </w:rPr>
        <w:t>АФАР.</w:t>
      </w:r>
    </w:p>
    <w:p w:rsidR="007A4523" w:rsidRPr="00755057" w:rsidRDefault="007A4523" w:rsidP="00755057">
      <w:pPr>
        <w:spacing w:line="480" w:lineRule="auto"/>
        <w:jc w:val="both"/>
        <w:rPr>
          <w:rFonts w:ascii="Times New Roman" w:hAnsi="Times New Roman"/>
          <w:sz w:val="28"/>
          <w:szCs w:val="28"/>
        </w:rPr>
      </w:pPr>
      <w:r w:rsidRPr="00755057">
        <w:rPr>
          <w:rFonts w:ascii="Times New Roman" w:hAnsi="Times New Roman"/>
          <w:b/>
          <w:i/>
          <w:sz w:val="28"/>
          <w:szCs w:val="28"/>
        </w:rPr>
        <w:t>Ключевые слова:</w:t>
      </w:r>
      <w:r w:rsidRPr="00755057">
        <w:rPr>
          <w:rFonts w:ascii="Times New Roman" w:hAnsi="Times New Roman"/>
          <w:sz w:val="28"/>
          <w:szCs w:val="28"/>
        </w:rPr>
        <w:t xml:space="preserve"> комплексированная антенна, </w:t>
      </w:r>
      <w:r w:rsidR="00701BE7" w:rsidRPr="00755057">
        <w:rPr>
          <w:rFonts w:ascii="Times New Roman" w:hAnsi="Times New Roman"/>
          <w:sz w:val="28"/>
          <w:szCs w:val="28"/>
        </w:rPr>
        <w:t xml:space="preserve">многофункциональная антенна, </w:t>
      </w:r>
      <w:r w:rsidRPr="00755057">
        <w:rPr>
          <w:rFonts w:ascii="Times New Roman" w:hAnsi="Times New Roman"/>
          <w:sz w:val="28"/>
          <w:szCs w:val="28"/>
        </w:rPr>
        <w:t>корабельная антенна, радиотехнический комплекс, многофункциональный комплекс.</w:t>
      </w:r>
    </w:p>
    <w:p w:rsidR="00F620BB" w:rsidRPr="00755057" w:rsidRDefault="00F620BB" w:rsidP="00755057">
      <w:pPr>
        <w:spacing w:line="480" w:lineRule="auto"/>
        <w:jc w:val="both"/>
        <w:rPr>
          <w:rFonts w:ascii="Times New Roman" w:hAnsi="Times New Roman"/>
          <w:sz w:val="28"/>
          <w:szCs w:val="28"/>
        </w:rPr>
      </w:pPr>
      <w:r w:rsidRPr="00755057">
        <w:rPr>
          <w:rFonts w:ascii="Times New Roman" w:hAnsi="Times New Roman"/>
          <w:b/>
          <w:bCs/>
          <w:i/>
          <w:iCs/>
          <w:sz w:val="28"/>
          <w:szCs w:val="28"/>
        </w:rPr>
        <w:t>Для цитирования:</w:t>
      </w:r>
      <w:r w:rsidRPr="00755057">
        <w:rPr>
          <w:rFonts w:ascii="Times New Roman" w:hAnsi="Times New Roman"/>
          <w:sz w:val="28"/>
          <w:szCs w:val="28"/>
        </w:rPr>
        <w:t xml:space="preserve"> </w:t>
      </w:r>
      <w:r w:rsidRPr="00755057">
        <w:rPr>
          <w:rFonts w:ascii="Times New Roman" w:hAnsi="Times New Roman"/>
          <w:sz w:val="28"/>
          <w:szCs w:val="28"/>
        </w:rPr>
        <w:t>Самбуров В.Н.</w:t>
      </w:r>
      <w:r w:rsidRPr="00755057">
        <w:rPr>
          <w:rFonts w:ascii="Times New Roman" w:hAnsi="Times New Roman"/>
          <w:sz w:val="28"/>
          <w:szCs w:val="28"/>
        </w:rPr>
        <w:t xml:space="preserve"> </w:t>
      </w:r>
      <w:r w:rsidRPr="00755057">
        <w:rPr>
          <w:rFonts w:ascii="Times New Roman" w:hAnsi="Times New Roman"/>
          <w:sz w:val="28"/>
          <w:szCs w:val="28"/>
        </w:rPr>
        <w:t>Формирование технического облика комплексированного корабельного антенного устройства</w:t>
      </w:r>
      <w:r w:rsidRPr="00755057">
        <w:rPr>
          <w:rFonts w:ascii="Times New Roman" w:hAnsi="Times New Roman"/>
          <w:sz w:val="28"/>
          <w:szCs w:val="28"/>
        </w:rPr>
        <w:t xml:space="preserve"> // Труды МАИ. 2025. № 144. </w:t>
      </w:r>
      <w:r w:rsidRPr="00755057">
        <w:rPr>
          <w:rFonts w:ascii="Times New Roman" w:hAnsi="Times New Roman"/>
          <w:sz w:val="28"/>
          <w:szCs w:val="28"/>
          <w:lang w:val="en-US"/>
        </w:rPr>
        <w:t>URL</w:t>
      </w:r>
      <w:r w:rsidRPr="00755057">
        <w:rPr>
          <w:rFonts w:ascii="Times New Roman" w:hAnsi="Times New Roman"/>
          <w:sz w:val="28"/>
          <w:szCs w:val="28"/>
        </w:rPr>
        <w:t xml:space="preserve">: </w:t>
      </w:r>
      <w:hyperlink r:id="rId11" w:history="1">
        <w:r w:rsidRPr="00755057">
          <w:rPr>
            <w:rStyle w:val="ae"/>
            <w:rFonts w:ascii="Times New Roman" w:hAnsi="Times New Roman"/>
            <w:sz w:val="28"/>
            <w:szCs w:val="28"/>
            <w:lang w:val="en-GB"/>
          </w:rPr>
          <w:t>https</w:t>
        </w:r>
        <w:r w:rsidRPr="00755057">
          <w:rPr>
            <w:rStyle w:val="ae"/>
            <w:rFonts w:ascii="Times New Roman" w:hAnsi="Times New Roman"/>
            <w:sz w:val="28"/>
            <w:szCs w:val="28"/>
          </w:rPr>
          <w:t>://</w:t>
        </w:r>
        <w:r w:rsidRPr="00755057">
          <w:rPr>
            <w:rStyle w:val="ae"/>
            <w:rFonts w:ascii="Times New Roman" w:hAnsi="Times New Roman"/>
            <w:sz w:val="28"/>
            <w:szCs w:val="28"/>
            <w:lang w:val="en-GB"/>
          </w:rPr>
          <w:t>trudymai</w:t>
        </w:r>
        <w:r w:rsidRPr="00755057">
          <w:rPr>
            <w:rStyle w:val="ae"/>
            <w:rFonts w:ascii="Times New Roman" w:hAnsi="Times New Roman"/>
            <w:sz w:val="28"/>
            <w:szCs w:val="28"/>
          </w:rPr>
          <w:t>.</w:t>
        </w:r>
        <w:r w:rsidRPr="00755057">
          <w:rPr>
            <w:rStyle w:val="ae"/>
            <w:rFonts w:ascii="Times New Roman" w:hAnsi="Times New Roman"/>
            <w:sz w:val="28"/>
            <w:szCs w:val="28"/>
            <w:lang w:val="en-GB"/>
          </w:rPr>
          <w:t>ru</w:t>
        </w:r>
        <w:r w:rsidRPr="00755057">
          <w:rPr>
            <w:rStyle w:val="ae"/>
            <w:rFonts w:ascii="Times New Roman" w:hAnsi="Times New Roman"/>
            <w:sz w:val="28"/>
            <w:szCs w:val="28"/>
          </w:rPr>
          <w:t>/</w:t>
        </w:r>
        <w:r w:rsidRPr="00755057">
          <w:rPr>
            <w:rStyle w:val="ae"/>
            <w:rFonts w:ascii="Times New Roman" w:hAnsi="Times New Roman"/>
            <w:sz w:val="28"/>
            <w:szCs w:val="28"/>
            <w:lang w:val="en-GB"/>
          </w:rPr>
          <w:t>published</w:t>
        </w:r>
        <w:r w:rsidRPr="00755057">
          <w:rPr>
            <w:rStyle w:val="ae"/>
            <w:rFonts w:ascii="Times New Roman" w:hAnsi="Times New Roman"/>
            <w:sz w:val="28"/>
            <w:szCs w:val="28"/>
          </w:rPr>
          <w:t>.</w:t>
        </w:r>
        <w:r w:rsidRPr="00755057">
          <w:rPr>
            <w:rStyle w:val="ae"/>
            <w:rFonts w:ascii="Times New Roman" w:hAnsi="Times New Roman"/>
            <w:sz w:val="28"/>
            <w:szCs w:val="28"/>
            <w:lang w:val="en-GB"/>
          </w:rPr>
          <w:t>php</w:t>
        </w:r>
        <w:r w:rsidRPr="00755057">
          <w:rPr>
            <w:rStyle w:val="ae"/>
            <w:rFonts w:ascii="Times New Roman" w:hAnsi="Times New Roman"/>
            <w:sz w:val="28"/>
            <w:szCs w:val="28"/>
          </w:rPr>
          <w:t>?</w:t>
        </w:r>
        <w:r w:rsidRPr="00755057">
          <w:rPr>
            <w:rStyle w:val="ae"/>
            <w:rFonts w:ascii="Times New Roman" w:hAnsi="Times New Roman"/>
            <w:sz w:val="28"/>
            <w:szCs w:val="28"/>
            <w:lang w:val="en-GB"/>
          </w:rPr>
          <w:t>ID</w:t>
        </w:r>
        <w:r w:rsidRPr="00755057">
          <w:rPr>
            <w:rStyle w:val="ae"/>
            <w:rFonts w:ascii="Times New Roman" w:hAnsi="Times New Roman"/>
            <w:sz w:val="28"/>
            <w:szCs w:val="28"/>
          </w:rPr>
          <w:t>=186308</w:t>
        </w:r>
      </w:hyperlink>
      <w:r w:rsidRPr="00755057">
        <w:rPr>
          <w:rFonts w:ascii="Times New Roman" w:hAnsi="Times New Roman"/>
          <w:sz w:val="28"/>
          <w:szCs w:val="28"/>
        </w:rPr>
        <w:t xml:space="preserve"> </w:t>
      </w:r>
    </w:p>
    <w:p w:rsidR="00380010" w:rsidRPr="00755057" w:rsidRDefault="00380010" w:rsidP="00755057">
      <w:pPr>
        <w:spacing w:line="480" w:lineRule="auto"/>
        <w:jc w:val="both"/>
        <w:rPr>
          <w:rFonts w:ascii="Times New Roman" w:hAnsi="Times New Roman"/>
          <w:sz w:val="28"/>
          <w:szCs w:val="28"/>
        </w:rPr>
      </w:pPr>
    </w:p>
    <w:p w:rsidR="00755057" w:rsidRPr="00755057" w:rsidRDefault="00755057" w:rsidP="00755057">
      <w:pPr>
        <w:spacing w:after="132" w:line="480" w:lineRule="auto"/>
        <w:ind w:right="14"/>
        <w:jc w:val="center"/>
        <w:rPr>
          <w:rFonts w:ascii="Times New Roman" w:eastAsia="Times New Roman" w:hAnsi="Times New Roman"/>
          <w:b/>
          <w:i/>
          <w:spacing w:val="-20"/>
          <w:sz w:val="28"/>
          <w:szCs w:val="28"/>
          <w:u w:val="single"/>
          <w:lang w:val="en-US"/>
        </w:rPr>
      </w:pPr>
      <w:r w:rsidRPr="00755057">
        <w:rPr>
          <w:rFonts w:ascii="Times New Roman" w:eastAsia="Times New Roman" w:hAnsi="Times New Roman"/>
          <w:b/>
          <w:spacing w:val="-20"/>
          <w:sz w:val="28"/>
          <w:szCs w:val="28"/>
          <w:u w:val="single"/>
          <w:lang w:val="en-US"/>
        </w:rPr>
        <w:t>RADIO ENGINEERING, COMPUTER ENGINEERING, INSTRUMENTATION AND COMMUNICATIONS</w:t>
      </w:r>
    </w:p>
    <w:p w:rsidR="00755057" w:rsidRPr="00755057" w:rsidRDefault="00755057" w:rsidP="00755057">
      <w:pPr>
        <w:spacing w:line="480" w:lineRule="auto"/>
        <w:jc w:val="both"/>
        <w:rPr>
          <w:rFonts w:ascii="Times New Roman" w:hAnsi="Times New Roman"/>
          <w:bCs/>
          <w:caps/>
          <w:sz w:val="28"/>
          <w:szCs w:val="28"/>
          <w:lang w:val="en-US"/>
        </w:rPr>
      </w:pPr>
      <w:r w:rsidRPr="00755057">
        <w:rPr>
          <w:rFonts w:ascii="Times New Roman" w:eastAsia="Times New Roman" w:hAnsi="Times New Roman"/>
          <w:kern w:val="2"/>
          <w:sz w:val="28"/>
          <w:szCs w:val="28"/>
          <w:lang w:val="en-US"/>
        </w:rPr>
        <w:t>Original article</w:t>
      </w:r>
      <w:r w:rsidRPr="00755057">
        <w:rPr>
          <w:rFonts w:ascii="Times New Roman" w:hAnsi="Times New Roman"/>
          <w:bCs/>
          <w:caps/>
          <w:sz w:val="28"/>
          <w:szCs w:val="28"/>
          <w:lang w:val="en-US"/>
        </w:rPr>
        <w:t xml:space="preserve"> </w:t>
      </w:r>
    </w:p>
    <w:p w:rsidR="00380010" w:rsidRPr="00755057" w:rsidRDefault="00380010" w:rsidP="00755057">
      <w:pPr>
        <w:spacing w:line="480" w:lineRule="auto"/>
        <w:jc w:val="both"/>
        <w:rPr>
          <w:rFonts w:ascii="Times New Roman" w:hAnsi="Times New Roman"/>
          <w:b/>
          <w:bCs/>
          <w:caps/>
          <w:sz w:val="28"/>
          <w:szCs w:val="28"/>
          <w:lang w:val="en-US"/>
        </w:rPr>
      </w:pPr>
      <w:r w:rsidRPr="00755057">
        <w:rPr>
          <w:rFonts w:ascii="Times New Roman" w:hAnsi="Times New Roman"/>
          <w:b/>
          <w:bCs/>
          <w:caps/>
          <w:sz w:val="28"/>
          <w:szCs w:val="28"/>
          <w:lang w:val="en-US"/>
        </w:rPr>
        <w:t>Formation of the technical appearance of a complex ship antenna device</w:t>
      </w:r>
    </w:p>
    <w:p w:rsidR="00380010" w:rsidRPr="00755057" w:rsidRDefault="00380010" w:rsidP="00755057">
      <w:pPr>
        <w:spacing w:line="480" w:lineRule="auto"/>
        <w:jc w:val="both"/>
        <w:rPr>
          <w:rFonts w:ascii="Times New Roman" w:hAnsi="Times New Roman"/>
          <w:b/>
          <w:sz w:val="28"/>
          <w:szCs w:val="28"/>
          <w:vertAlign w:val="superscript"/>
          <w:lang w:val="en-US"/>
        </w:rPr>
      </w:pPr>
      <w:r w:rsidRPr="00755057">
        <w:rPr>
          <w:rFonts w:ascii="Times New Roman" w:hAnsi="Times New Roman"/>
          <w:b/>
          <w:sz w:val="28"/>
          <w:szCs w:val="28"/>
          <w:lang w:val="en-US"/>
        </w:rPr>
        <w:t>N</w:t>
      </w:r>
      <w:r w:rsidR="00DF5C6C" w:rsidRPr="00755057">
        <w:rPr>
          <w:rFonts w:ascii="Times New Roman" w:hAnsi="Times New Roman"/>
          <w:b/>
          <w:sz w:val="28"/>
          <w:szCs w:val="28"/>
          <w:lang w:val="en-US"/>
        </w:rPr>
        <w:t xml:space="preserve">ikolay </w:t>
      </w:r>
      <w:r w:rsidRPr="00755057">
        <w:rPr>
          <w:rFonts w:ascii="Times New Roman" w:hAnsi="Times New Roman"/>
          <w:b/>
          <w:sz w:val="28"/>
          <w:szCs w:val="28"/>
          <w:lang w:val="en-US"/>
        </w:rPr>
        <w:t>V. Samburov</w:t>
      </w:r>
      <w:r w:rsidR="00F620BB" w:rsidRPr="00755057">
        <w:rPr>
          <w:rFonts w:ascii="Times New Roman" w:hAnsi="Times New Roman"/>
          <w:b/>
          <w:sz w:val="28"/>
          <w:szCs w:val="28"/>
          <w:vertAlign w:val="superscript"/>
          <w:lang w:val="en-US"/>
        </w:rPr>
        <w:sym w:font="Wingdings" w:char="F02A"/>
      </w:r>
    </w:p>
    <w:p w:rsidR="00380010" w:rsidRPr="00755057" w:rsidRDefault="00380010" w:rsidP="00755057">
      <w:pPr>
        <w:autoSpaceDE w:val="0"/>
        <w:autoSpaceDN w:val="0"/>
        <w:adjustRightInd w:val="0"/>
        <w:spacing w:after="0" w:line="480" w:lineRule="auto"/>
        <w:jc w:val="both"/>
        <w:rPr>
          <w:rFonts w:ascii="Times New Roman" w:hAnsi="Times New Roman"/>
          <w:sz w:val="28"/>
          <w:szCs w:val="28"/>
          <w:lang w:val="en-US" w:eastAsia="ru-RU"/>
        </w:rPr>
      </w:pPr>
      <w:r w:rsidRPr="00755057">
        <w:rPr>
          <w:rFonts w:ascii="Times New Roman" w:hAnsi="Times New Roman"/>
          <w:sz w:val="28"/>
          <w:szCs w:val="28"/>
          <w:lang w:val="en-US" w:eastAsia="ru-RU"/>
        </w:rPr>
        <w:t>R</w:t>
      </w:r>
      <w:r w:rsidRPr="00755057">
        <w:rPr>
          <w:rFonts w:ascii="Times New Roman" w:hAnsi="Times New Roman"/>
          <w:sz w:val="28"/>
          <w:szCs w:val="28"/>
          <w:lang w:eastAsia="ru-RU"/>
        </w:rPr>
        <w:t>е</w:t>
      </w:r>
      <w:r w:rsidRPr="00755057">
        <w:rPr>
          <w:rFonts w:ascii="Times New Roman" w:hAnsi="Times New Roman"/>
          <w:sz w:val="28"/>
          <w:szCs w:val="28"/>
          <w:lang w:val="en-US" w:eastAsia="ru-RU"/>
        </w:rPr>
        <w:t>sear</w:t>
      </w:r>
      <w:r w:rsidRPr="00755057">
        <w:rPr>
          <w:rFonts w:ascii="Times New Roman" w:hAnsi="Times New Roman"/>
          <w:sz w:val="28"/>
          <w:szCs w:val="28"/>
          <w:lang w:eastAsia="ru-RU"/>
        </w:rPr>
        <w:t>с</w:t>
      </w:r>
      <w:r w:rsidRPr="00755057">
        <w:rPr>
          <w:rFonts w:ascii="Times New Roman" w:hAnsi="Times New Roman"/>
          <w:sz w:val="28"/>
          <w:szCs w:val="28"/>
          <w:lang w:val="en-US" w:eastAsia="ru-RU"/>
        </w:rPr>
        <w:t>h and Production Ent</w:t>
      </w:r>
      <w:r w:rsidRPr="00755057">
        <w:rPr>
          <w:rFonts w:ascii="Times New Roman" w:hAnsi="Times New Roman"/>
          <w:sz w:val="28"/>
          <w:szCs w:val="28"/>
          <w:lang w:eastAsia="ru-RU"/>
        </w:rPr>
        <w:t>е</w:t>
      </w:r>
      <w:r w:rsidRPr="00755057">
        <w:rPr>
          <w:rFonts w:ascii="Times New Roman" w:hAnsi="Times New Roman"/>
          <w:sz w:val="28"/>
          <w:szCs w:val="28"/>
          <w:lang w:val="en-US" w:eastAsia="ru-RU"/>
        </w:rPr>
        <w:t>rprise «Kaluga-based Instrument-Making Plant</w:t>
      </w:r>
    </w:p>
    <w:p w:rsidR="00380010" w:rsidRPr="00755057" w:rsidRDefault="00380010" w:rsidP="00755057">
      <w:pPr>
        <w:spacing w:line="480" w:lineRule="auto"/>
        <w:jc w:val="both"/>
        <w:rPr>
          <w:rFonts w:ascii="Times New Roman" w:hAnsi="Times New Roman"/>
          <w:sz w:val="28"/>
          <w:szCs w:val="28"/>
          <w:lang w:val="en-US"/>
        </w:rPr>
      </w:pPr>
      <w:r w:rsidRPr="00755057">
        <w:rPr>
          <w:rFonts w:ascii="Times New Roman" w:hAnsi="Times New Roman"/>
          <w:sz w:val="28"/>
          <w:szCs w:val="28"/>
          <w:lang w:val="en-US" w:eastAsia="ru-RU"/>
        </w:rPr>
        <w:t xml:space="preserve">«TYPHOON» Joint-Stock </w:t>
      </w:r>
      <w:r w:rsidRPr="00755057">
        <w:rPr>
          <w:rFonts w:ascii="Times New Roman" w:hAnsi="Times New Roman"/>
          <w:sz w:val="28"/>
          <w:szCs w:val="28"/>
          <w:lang w:eastAsia="ru-RU"/>
        </w:rPr>
        <w:t>Со</w:t>
      </w:r>
      <w:r w:rsidRPr="00755057">
        <w:rPr>
          <w:rFonts w:ascii="Times New Roman" w:hAnsi="Times New Roman"/>
          <w:sz w:val="28"/>
          <w:szCs w:val="28"/>
          <w:lang w:val="en-US" w:eastAsia="ru-RU"/>
        </w:rPr>
        <w:t>m</w:t>
      </w:r>
      <w:r w:rsidRPr="00755057">
        <w:rPr>
          <w:rFonts w:ascii="Times New Roman" w:hAnsi="Times New Roman"/>
          <w:sz w:val="28"/>
          <w:szCs w:val="28"/>
          <w:lang w:eastAsia="ru-RU"/>
        </w:rPr>
        <w:t>ра</w:t>
      </w:r>
      <w:r w:rsidRPr="00755057">
        <w:rPr>
          <w:rFonts w:ascii="Times New Roman" w:hAnsi="Times New Roman"/>
          <w:sz w:val="28"/>
          <w:szCs w:val="28"/>
          <w:lang w:val="en-US" w:eastAsia="ru-RU"/>
        </w:rPr>
        <w:t>n</w:t>
      </w:r>
      <w:r w:rsidRPr="00755057">
        <w:rPr>
          <w:rFonts w:ascii="Times New Roman" w:hAnsi="Times New Roman"/>
          <w:sz w:val="28"/>
          <w:szCs w:val="28"/>
          <w:lang w:eastAsia="ru-RU"/>
        </w:rPr>
        <w:t>у</w:t>
      </w:r>
      <w:r w:rsidRPr="00755057">
        <w:rPr>
          <w:rFonts w:ascii="Times New Roman" w:hAnsi="Times New Roman"/>
          <w:sz w:val="28"/>
          <w:szCs w:val="28"/>
          <w:lang w:val="en-US" w:eastAsia="ru-RU"/>
        </w:rPr>
        <w:t xml:space="preserve">, </w:t>
      </w:r>
      <w:r w:rsidRPr="00755057">
        <w:rPr>
          <w:rFonts w:ascii="Times New Roman" w:hAnsi="Times New Roman"/>
          <w:sz w:val="28"/>
          <w:szCs w:val="28"/>
          <w:lang w:val="en-US"/>
        </w:rPr>
        <w:t>Kaluga, Russian Federation</w:t>
      </w:r>
    </w:p>
    <w:p w:rsidR="00F506E3" w:rsidRPr="00755057" w:rsidRDefault="00F620BB" w:rsidP="00755057">
      <w:pPr>
        <w:spacing w:line="480" w:lineRule="auto"/>
        <w:jc w:val="both"/>
        <w:rPr>
          <w:rFonts w:ascii="Times New Roman" w:hAnsi="Times New Roman"/>
          <w:sz w:val="28"/>
          <w:szCs w:val="28"/>
          <w:lang w:val="en-US"/>
        </w:rPr>
      </w:pPr>
      <w:r w:rsidRPr="00755057">
        <w:rPr>
          <w:rFonts w:ascii="Times New Roman" w:hAnsi="Times New Roman"/>
          <w:sz w:val="20"/>
          <w:szCs w:val="20"/>
          <w:lang w:val="en-US"/>
        </w:rPr>
        <w:sym w:font="Wingdings" w:char="F02A"/>
      </w:r>
      <w:hyperlink r:id="rId12" w:history="1">
        <w:r w:rsidR="00F506E3" w:rsidRPr="00755057">
          <w:rPr>
            <w:rStyle w:val="ae"/>
            <w:rFonts w:ascii="Times New Roman" w:hAnsi="Times New Roman"/>
            <w:iCs/>
            <w:sz w:val="28"/>
            <w:szCs w:val="28"/>
            <w:lang w:val="de-DE"/>
          </w:rPr>
          <w:t>samburov.n.v@yandex.ru</w:t>
        </w:r>
      </w:hyperlink>
    </w:p>
    <w:p w:rsidR="00380010" w:rsidRPr="00755057" w:rsidRDefault="00380010" w:rsidP="00755057">
      <w:pPr>
        <w:pStyle w:val="s-annot-z"/>
        <w:pBdr>
          <w:top w:val="none" w:sz="0" w:space="0" w:color="auto"/>
        </w:pBdr>
        <w:spacing w:after="0" w:line="480" w:lineRule="auto"/>
        <w:ind w:right="0"/>
        <w:contextualSpacing w:val="0"/>
        <w:rPr>
          <w:rFonts w:ascii="Times New Roman" w:eastAsia="Calibri" w:hAnsi="Times New Roman" w:cs="Times New Roman"/>
          <w:b w:val="0"/>
          <w:sz w:val="28"/>
          <w:szCs w:val="28"/>
          <w:lang w:val="en-US" w:eastAsia="en-US"/>
        </w:rPr>
      </w:pPr>
      <w:r w:rsidRPr="00755057">
        <w:rPr>
          <w:rFonts w:ascii="Times New Roman" w:hAnsi="Times New Roman" w:cs="Times New Roman"/>
          <w:i/>
          <w:sz w:val="28"/>
          <w:szCs w:val="28"/>
          <w:lang w:val="en-US"/>
        </w:rPr>
        <w:t>Abstract</w:t>
      </w:r>
      <w:r w:rsidR="00F620BB" w:rsidRPr="00755057">
        <w:rPr>
          <w:rFonts w:ascii="Times New Roman" w:hAnsi="Times New Roman" w:cs="Times New Roman"/>
          <w:i/>
          <w:sz w:val="28"/>
          <w:szCs w:val="28"/>
          <w:lang w:val="en-US"/>
        </w:rPr>
        <w:t>.</w:t>
      </w:r>
      <w:r w:rsidR="00F620BB" w:rsidRPr="00755057">
        <w:rPr>
          <w:rFonts w:ascii="Times New Roman" w:hAnsi="Times New Roman" w:cs="Times New Roman"/>
          <w:b w:val="0"/>
          <w:sz w:val="28"/>
          <w:szCs w:val="28"/>
          <w:lang w:val="en-US"/>
        </w:rPr>
        <w:t xml:space="preserve"> </w:t>
      </w:r>
      <w:r w:rsidRPr="00755057">
        <w:rPr>
          <w:rFonts w:ascii="Times New Roman" w:hAnsi="Times New Roman"/>
          <w:b w:val="0"/>
          <w:sz w:val="28"/>
          <w:szCs w:val="28"/>
          <w:lang w:val="en-US"/>
        </w:rPr>
        <w:t xml:space="preserve">The article describes the development and justification of the technical design of a shipborne integrated antenna device. It examines current practices and features of antenna device (AD) placement on modern ships. The development process is preceded by a series </w:t>
      </w:r>
      <w:r w:rsidRPr="00755057">
        <w:rPr>
          <w:rFonts w:ascii="Times New Roman" w:hAnsi="Times New Roman"/>
          <w:b w:val="0"/>
          <w:sz w:val="28"/>
          <w:szCs w:val="28"/>
          <w:lang w:val="en-US"/>
        </w:rPr>
        <w:lastRenderedPageBreak/>
        <w:t>of analytical tasks to study the requirements for ship AD. These requirements are conditionally divided into: non-functional (primarily related to maritime and ship operating characteristics) and functional (directly related to the performance of the antenna's function as part of radio engineering stations). Next, based on the results of these studies, a specific design for a shipboard AD is developed. An example of an integrated shipboard antenna system in the decimeter range based on AESA is provided.</w:t>
      </w:r>
    </w:p>
    <w:p w:rsidR="00380010" w:rsidRPr="00755057" w:rsidRDefault="00380010" w:rsidP="00755057">
      <w:pPr>
        <w:spacing w:line="480" w:lineRule="auto"/>
        <w:jc w:val="both"/>
        <w:rPr>
          <w:rFonts w:ascii="Times New Roman" w:hAnsi="Times New Roman"/>
          <w:sz w:val="28"/>
          <w:szCs w:val="28"/>
          <w:lang w:val="en-US"/>
        </w:rPr>
      </w:pPr>
      <w:r w:rsidRPr="00755057">
        <w:rPr>
          <w:rFonts w:ascii="Times New Roman" w:hAnsi="Times New Roman"/>
          <w:b/>
          <w:i/>
          <w:sz w:val="28"/>
          <w:szCs w:val="28"/>
          <w:lang w:val="en-US"/>
        </w:rPr>
        <w:t>Keywords</w:t>
      </w:r>
      <w:r w:rsidRPr="00755057">
        <w:rPr>
          <w:rFonts w:ascii="Times New Roman" w:hAnsi="Times New Roman"/>
          <w:b/>
          <w:bCs/>
          <w:i/>
          <w:sz w:val="28"/>
          <w:szCs w:val="28"/>
          <w:lang w:val="en-US"/>
        </w:rPr>
        <w:t>:</w:t>
      </w:r>
      <w:r w:rsidRPr="00755057">
        <w:rPr>
          <w:rFonts w:ascii="Times New Roman" w:hAnsi="Times New Roman"/>
          <w:sz w:val="28"/>
          <w:szCs w:val="28"/>
          <w:lang w:val="en-US"/>
        </w:rPr>
        <w:t xml:space="preserve"> Integrated antenna system, multifunctional antenna system, shipborne antenna, radio engineering complex, multifunctional complex</w:t>
      </w:r>
      <w:r w:rsidR="00B23D38" w:rsidRPr="00755057">
        <w:rPr>
          <w:rFonts w:ascii="Times New Roman" w:hAnsi="Times New Roman"/>
          <w:sz w:val="28"/>
          <w:szCs w:val="28"/>
          <w:lang w:val="en-US"/>
        </w:rPr>
        <w:t>.</w:t>
      </w:r>
    </w:p>
    <w:p w:rsidR="00755057" w:rsidRPr="00755057" w:rsidRDefault="00755057" w:rsidP="00755057">
      <w:pPr>
        <w:numPr>
          <w:ilvl w:val="0"/>
          <w:numId w:val="16"/>
        </w:numPr>
        <w:suppressAutoHyphens/>
        <w:autoSpaceDN w:val="0"/>
        <w:spacing w:after="0" w:line="480" w:lineRule="auto"/>
        <w:jc w:val="both"/>
        <w:textAlignment w:val="baseline"/>
        <w:rPr>
          <w:rFonts w:ascii="Times New Roman" w:eastAsia="NSimSun" w:hAnsi="Times New Roman"/>
          <w:bCs/>
          <w:kern w:val="3"/>
          <w:sz w:val="28"/>
          <w:szCs w:val="28"/>
          <w:lang w:val="en-US" w:eastAsia="zh-CN" w:bidi="hi-IN"/>
        </w:rPr>
      </w:pPr>
      <w:r w:rsidRPr="00755057">
        <w:rPr>
          <w:rFonts w:ascii="Times New Roman" w:eastAsia="NSimSun" w:hAnsi="Times New Roman"/>
          <w:b/>
          <w:bCs/>
          <w:i/>
          <w:iCs/>
          <w:kern w:val="3"/>
          <w:sz w:val="28"/>
          <w:szCs w:val="28"/>
          <w:lang w:val="en-US" w:eastAsia="zh-CN" w:bidi="hi-IN"/>
        </w:rPr>
        <w:t>For citation:</w:t>
      </w:r>
      <w:r w:rsidRPr="00755057">
        <w:rPr>
          <w:rFonts w:ascii="Times New Roman" w:eastAsia="NSimSun" w:hAnsi="Times New Roman"/>
          <w:kern w:val="3"/>
          <w:sz w:val="28"/>
          <w:szCs w:val="28"/>
          <w:lang w:val="en-US" w:eastAsia="zh-CN" w:bidi="hi-IN"/>
        </w:rPr>
        <w:t xml:space="preserve"> </w:t>
      </w:r>
      <w:r w:rsidRPr="00755057">
        <w:rPr>
          <w:rFonts w:ascii="Times New Roman" w:hAnsi="Times New Roman"/>
          <w:sz w:val="28"/>
          <w:szCs w:val="28"/>
          <w:lang w:val="en-US"/>
        </w:rPr>
        <w:t>Samburov</w:t>
      </w:r>
      <w:r w:rsidRPr="00755057">
        <w:rPr>
          <w:rFonts w:ascii="Times New Roman" w:eastAsia="NSimSun" w:hAnsi="Times New Roman"/>
          <w:kern w:val="3"/>
          <w:sz w:val="28"/>
          <w:szCs w:val="28"/>
          <w:lang w:val="en-US" w:eastAsia="zh-CN" w:bidi="hi-IN"/>
        </w:rPr>
        <w:t xml:space="preserve"> </w:t>
      </w:r>
      <w:r w:rsidRPr="00755057">
        <w:rPr>
          <w:rFonts w:ascii="Times New Roman" w:hAnsi="Times New Roman"/>
          <w:sz w:val="28"/>
          <w:szCs w:val="28"/>
          <w:lang w:val="en-US"/>
        </w:rPr>
        <w:t xml:space="preserve">N.V. </w:t>
      </w:r>
      <w:r w:rsidRPr="00755057">
        <w:rPr>
          <w:rFonts w:ascii="Times New Roman" w:hAnsi="Times New Roman"/>
          <w:bCs/>
          <w:sz w:val="28"/>
          <w:szCs w:val="28"/>
          <w:lang w:val="en-US"/>
        </w:rPr>
        <w:t>Formation of the technical appearance of a complex ship antenna device</w:t>
      </w:r>
      <w:r w:rsidRPr="00755057">
        <w:rPr>
          <w:rFonts w:ascii="Times New Roman" w:eastAsia="NSimSun" w:hAnsi="Times New Roman"/>
          <w:kern w:val="3"/>
          <w:sz w:val="28"/>
          <w:szCs w:val="28"/>
          <w:lang w:val="en-US" w:eastAsia="zh-CN" w:bidi="hi-IN"/>
        </w:rPr>
        <w:t xml:space="preserve"> </w:t>
      </w:r>
      <w:r w:rsidRPr="00755057">
        <w:rPr>
          <w:rFonts w:ascii="Times New Roman" w:eastAsia="NSimSun" w:hAnsi="Times New Roman" w:cs="Arial Unicode MS"/>
          <w:kern w:val="3"/>
          <w:sz w:val="28"/>
          <w:szCs w:val="28"/>
          <w:lang w:val="en-US" w:eastAsia="zh-CN" w:bidi="hi-IN"/>
        </w:rPr>
        <w:t xml:space="preserve">// Trudy MAI. 2025. No. 144. (In Russ.) </w:t>
      </w:r>
      <w:r w:rsidRPr="00755057">
        <w:rPr>
          <w:rFonts w:ascii="Times New Roman" w:eastAsia="Times New Roman" w:hAnsi="Times New Roman"/>
          <w:kern w:val="2"/>
          <w:sz w:val="28"/>
          <w:szCs w:val="28"/>
          <w:lang w:val="en-US" w:eastAsia="zh-CN" w:bidi="hi-IN"/>
        </w:rPr>
        <w:t xml:space="preserve">URL: </w:t>
      </w:r>
      <w:r w:rsidRPr="00755057">
        <w:rPr>
          <w:rFonts w:ascii="Times New Roman" w:eastAsia="NSimSun" w:hAnsi="Times New Roman" w:cs="Arial Unicode MS"/>
          <w:color w:val="0563C1"/>
          <w:kern w:val="3"/>
          <w:sz w:val="28"/>
          <w:szCs w:val="24"/>
          <w:u w:val="single"/>
          <w:lang w:val="en-GB" w:eastAsia="zh-CN" w:bidi="hi-IN"/>
        </w:rPr>
        <w:t>https://tru</w:t>
      </w:r>
      <w:r w:rsidRPr="00755057">
        <w:rPr>
          <w:rFonts w:ascii="Times New Roman" w:eastAsia="NSimSun" w:hAnsi="Times New Roman" w:cs="Arial Unicode MS"/>
          <w:color w:val="0563C1"/>
          <w:kern w:val="3"/>
          <w:sz w:val="28"/>
          <w:szCs w:val="24"/>
          <w:u w:val="single"/>
          <w:lang w:val="en-GB" w:eastAsia="zh-CN" w:bidi="hi-IN"/>
        </w:rPr>
        <w:t>dymai.ru/published.php?ID=186308</w:t>
      </w:r>
    </w:p>
    <w:p w:rsidR="00B23D38" w:rsidRPr="00FD5CB9" w:rsidRDefault="00B23D38" w:rsidP="00FD5CB9">
      <w:pPr>
        <w:spacing w:line="360" w:lineRule="auto"/>
        <w:jc w:val="both"/>
        <w:rPr>
          <w:rFonts w:ascii="Times New Roman" w:hAnsi="Times New Roman"/>
          <w:sz w:val="28"/>
          <w:szCs w:val="28"/>
          <w:lang w:val="en-US"/>
        </w:rPr>
      </w:pPr>
    </w:p>
    <w:p w:rsidR="00A47619" w:rsidRPr="00FD5CB9" w:rsidRDefault="00A47619" w:rsidP="00A34F5B">
      <w:pPr>
        <w:spacing w:line="360" w:lineRule="auto"/>
        <w:jc w:val="center"/>
        <w:rPr>
          <w:rFonts w:ascii="Times New Roman" w:hAnsi="Times New Roman"/>
          <w:b/>
          <w:sz w:val="28"/>
          <w:szCs w:val="28"/>
        </w:rPr>
      </w:pPr>
      <w:r w:rsidRPr="00FD5CB9">
        <w:rPr>
          <w:rFonts w:ascii="Times New Roman" w:hAnsi="Times New Roman"/>
          <w:b/>
          <w:sz w:val="28"/>
          <w:szCs w:val="28"/>
        </w:rPr>
        <w:t>Введение</w:t>
      </w:r>
    </w:p>
    <w:p w:rsidR="00E620E3" w:rsidRPr="00FD5CB9" w:rsidRDefault="008C08FD" w:rsidP="00A34F5B">
      <w:pPr>
        <w:spacing w:after="0" w:line="480" w:lineRule="auto"/>
        <w:ind w:firstLine="544"/>
        <w:contextualSpacing/>
        <w:jc w:val="both"/>
        <w:rPr>
          <w:rFonts w:ascii="Times New Roman" w:hAnsi="Times New Roman"/>
          <w:sz w:val="28"/>
          <w:szCs w:val="28"/>
        </w:rPr>
      </w:pPr>
      <w:r w:rsidRPr="00FD5CB9">
        <w:rPr>
          <w:rFonts w:ascii="Times New Roman" w:hAnsi="Times New Roman"/>
          <w:sz w:val="28"/>
          <w:szCs w:val="28"/>
        </w:rPr>
        <w:t>О</w:t>
      </w:r>
      <w:r w:rsidR="00E620E3" w:rsidRPr="00FD5CB9">
        <w:rPr>
          <w:rFonts w:ascii="Times New Roman" w:hAnsi="Times New Roman"/>
          <w:sz w:val="28"/>
          <w:szCs w:val="28"/>
        </w:rPr>
        <w:t xml:space="preserve">сновным направлением развития </w:t>
      </w:r>
      <w:r w:rsidR="00274CCF" w:rsidRPr="00FD5CB9">
        <w:rPr>
          <w:rFonts w:ascii="Times New Roman" w:hAnsi="Times New Roman"/>
          <w:sz w:val="28"/>
          <w:szCs w:val="28"/>
        </w:rPr>
        <w:t xml:space="preserve">радиотехнических </w:t>
      </w:r>
      <w:r w:rsidRPr="00FD5CB9">
        <w:rPr>
          <w:rFonts w:ascii="Times New Roman" w:hAnsi="Times New Roman"/>
          <w:sz w:val="28"/>
          <w:szCs w:val="28"/>
        </w:rPr>
        <w:t>станций</w:t>
      </w:r>
      <w:r w:rsidR="000256EB" w:rsidRPr="00FD5CB9">
        <w:rPr>
          <w:rFonts w:ascii="Times New Roman" w:hAnsi="Times New Roman"/>
          <w:sz w:val="28"/>
          <w:szCs w:val="28"/>
        </w:rPr>
        <w:t xml:space="preserve"> и комплексов</w:t>
      </w:r>
      <w:r w:rsidRPr="00FD5CB9">
        <w:rPr>
          <w:rFonts w:ascii="Times New Roman" w:hAnsi="Times New Roman"/>
          <w:sz w:val="28"/>
          <w:szCs w:val="28"/>
        </w:rPr>
        <w:t xml:space="preserve"> (</w:t>
      </w:r>
      <w:r w:rsidR="00F87EE2" w:rsidRPr="00FD5CB9">
        <w:rPr>
          <w:rFonts w:ascii="Times New Roman" w:hAnsi="Times New Roman"/>
          <w:sz w:val="28"/>
          <w:szCs w:val="28"/>
        </w:rPr>
        <w:t xml:space="preserve">РТС и </w:t>
      </w:r>
      <w:r w:rsidRPr="00FD5CB9">
        <w:rPr>
          <w:rFonts w:ascii="Times New Roman" w:hAnsi="Times New Roman"/>
          <w:sz w:val="28"/>
          <w:szCs w:val="28"/>
        </w:rPr>
        <w:t>РТК</w:t>
      </w:r>
      <w:r w:rsidR="00F87EE2" w:rsidRPr="00FD5CB9">
        <w:rPr>
          <w:rFonts w:ascii="Times New Roman" w:hAnsi="Times New Roman"/>
          <w:sz w:val="28"/>
          <w:szCs w:val="28"/>
        </w:rPr>
        <w:t>, соответственно</w:t>
      </w:r>
      <w:r w:rsidRPr="00FD5CB9">
        <w:rPr>
          <w:rFonts w:ascii="Times New Roman" w:hAnsi="Times New Roman"/>
          <w:sz w:val="28"/>
          <w:szCs w:val="28"/>
        </w:rPr>
        <w:t>)</w:t>
      </w:r>
      <w:r w:rsidR="00E620E3" w:rsidRPr="00FD5CB9">
        <w:rPr>
          <w:rFonts w:ascii="Times New Roman" w:hAnsi="Times New Roman"/>
          <w:sz w:val="28"/>
          <w:szCs w:val="28"/>
        </w:rPr>
        <w:t xml:space="preserve"> является повышение функциональной </w:t>
      </w:r>
      <w:r w:rsidRPr="00FD5CB9">
        <w:rPr>
          <w:rFonts w:ascii="Times New Roman" w:hAnsi="Times New Roman"/>
          <w:sz w:val="28"/>
          <w:szCs w:val="28"/>
        </w:rPr>
        <w:t>эффективности,</w:t>
      </w:r>
      <w:r w:rsidR="00E620E3" w:rsidRPr="00FD5CB9">
        <w:rPr>
          <w:rFonts w:ascii="Times New Roman" w:hAnsi="Times New Roman"/>
          <w:sz w:val="28"/>
          <w:szCs w:val="28"/>
        </w:rPr>
        <w:t xml:space="preserve"> </w:t>
      </w:r>
      <w:r w:rsidRPr="00FD5CB9">
        <w:rPr>
          <w:rFonts w:ascii="Times New Roman" w:hAnsi="Times New Roman"/>
          <w:sz w:val="28"/>
          <w:szCs w:val="28"/>
        </w:rPr>
        <w:t>в</w:t>
      </w:r>
      <w:r w:rsidR="00464EB3" w:rsidRPr="00FD5CB9">
        <w:rPr>
          <w:rFonts w:ascii="Times New Roman" w:hAnsi="Times New Roman"/>
          <w:sz w:val="28"/>
          <w:szCs w:val="28"/>
        </w:rPr>
        <w:t xml:space="preserve"> частности — </w:t>
      </w:r>
      <w:r w:rsidR="00E620E3" w:rsidRPr="00FD5CB9">
        <w:rPr>
          <w:rFonts w:ascii="Times New Roman" w:hAnsi="Times New Roman"/>
          <w:sz w:val="28"/>
          <w:szCs w:val="28"/>
        </w:rPr>
        <w:t xml:space="preserve">расширение </w:t>
      </w:r>
      <w:r w:rsidR="00F53674" w:rsidRPr="00FD5CB9">
        <w:rPr>
          <w:rFonts w:ascii="Times New Roman" w:hAnsi="Times New Roman"/>
          <w:sz w:val="28"/>
          <w:szCs w:val="28"/>
        </w:rPr>
        <w:t xml:space="preserve">номенклатуры </w:t>
      </w:r>
      <w:r w:rsidR="00E620E3" w:rsidRPr="00FD5CB9">
        <w:rPr>
          <w:rFonts w:ascii="Times New Roman" w:hAnsi="Times New Roman"/>
          <w:sz w:val="28"/>
          <w:szCs w:val="28"/>
        </w:rPr>
        <w:t>функциональных задач</w:t>
      </w:r>
      <w:r w:rsidRPr="00FD5CB9">
        <w:rPr>
          <w:rFonts w:ascii="Times New Roman" w:hAnsi="Times New Roman"/>
          <w:sz w:val="28"/>
          <w:szCs w:val="28"/>
        </w:rPr>
        <w:t xml:space="preserve">, </w:t>
      </w:r>
      <w:r w:rsidR="00274CCF" w:rsidRPr="00FD5CB9">
        <w:rPr>
          <w:rFonts w:ascii="Times New Roman" w:hAnsi="Times New Roman"/>
          <w:sz w:val="28"/>
          <w:szCs w:val="28"/>
        </w:rPr>
        <w:t>решаемых</w:t>
      </w:r>
      <w:r w:rsidR="00E620E3" w:rsidRPr="00FD5CB9">
        <w:rPr>
          <w:rFonts w:ascii="Times New Roman" w:hAnsi="Times New Roman"/>
          <w:sz w:val="28"/>
          <w:szCs w:val="28"/>
        </w:rPr>
        <w:t xml:space="preserve"> </w:t>
      </w:r>
      <w:r w:rsidR="00F53674" w:rsidRPr="00FD5CB9">
        <w:rPr>
          <w:rFonts w:ascii="Times New Roman" w:hAnsi="Times New Roman"/>
          <w:sz w:val="28"/>
          <w:szCs w:val="28"/>
        </w:rPr>
        <w:t xml:space="preserve">данными </w:t>
      </w:r>
      <w:r w:rsidR="00E620E3" w:rsidRPr="00FD5CB9">
        <w:rPr>
          <w:rFonts w:ascii="Times New Roman" w:hAnsi="Times New Roman"/>
          <w:sz w:val="28"/>
          <w:szCs w:val="28"/>
        </w:rPr>
        <w:t>систем</w:t>
      </w:r>
      <w:r w:rsidR="00274CCF" w:rsidRPr="00FD5CB9">
        <w:rPr>
          <w:rFonts w:ascii="Times New Roman" w:hAnsi="Times New Roman"/>
          <w:sz w:val="28"/>
          <w:szCs w:val="28"/>
        </w:rPr>
        <w:t>ами</w:t>
      </w:r>
      <w:r w:rsidRPr="00FD5CB9">
        <w:rPr>
          <w:rFonts w:ascii="Times New Roman" w:hAnsi="Times New Roman"/>
          <w:sz w:val="28"/>
          <w:szCs w:val="28"/>
        </w:rPr>
        <w:t xml:space="preserve"> (т.е. расширение функциональност</w:t>
      </w:r>
      <w:r w:rsidR="00AB2ED8" w:rsidRPr="00FD5CB9">
        <w:rPr>
          <w:rFonts w:ascii="Times New Roman" w:hAnsi="Times New Roman"/>
          <w:sz w:val="28"/>
          <w:szCs w:val="28"/>
        </w:rPr>
        <w:t>и</w:t>
      </w:r>
      <w:r w:rsidRPr="00FD5CB9">
        <w:rPr>
          <w:rFonts w:ascii="Times New Roman" w:hAnsi="Times New Roman"/>
          <w:sz w:val="28"/>
          <w:szCs w:val="28"/>
        </w:rPr>
        <w:t>)</w:t>
      </w:r>
      <w:r w:rsidR="00E620E3" w:rsidRPr="00FD5CB9">
        <w:rPr>
          <w:rFonts w:ascii="Times New Roman" w:hAnsi="Times New Roman"/>
          <w:sz w:val="28"/>
          <w:szCs w:val="28"/>
        </w:rPr>
        <w:t xml:space="preserve">. Это достигается как введением дополнительных режимов работы (т.е. модернизацией составляющих), так и </w:t>
      </w:r>
      <w:r w:rsidR="009F16CF" w:rsidRPr="00FD5CB9">
        <w:rPr>
          <w:rFonts w:ascii="Times New Roman" w:hAnsi="Times New Roman"/>
          <w:sz w:val="28"/>
          <w:szCs w:val="28"/>
        </w:rPr>
        <w:t>многоцелевым использованием</w:t>
      </w:r>
      <w:r w:rsidR="00A721CD" w:rsidRPr="00FD5CB9">
        <w:rPr>
          <w:rFonts w:ascii="Times New Roman" w:hAnsi="Times New Roman"/>
          <w:sz w:val="28"/>
          <w:szCs w:val="28"/>
        </w:rPr>
        <w:t xml:space="preserve"> </w:t>
      </w:r>
      <w:r w:rsidR="00F87EE2" w:rsidRPr="00FD5CB9">
        <w:rPr>
          <w:rFonts w:ascii="Times New Roman" w:hAnsi="Times New Roman"/>
          <w:sz w:val="28"/>
          <w:szCs w:val="28"/>
        </w:rPr>
        <w:t>блоков и узлов данных систем.</w:t>
      </w:r>
    </w:p>
    <w:p w:rsidR="00A34F5B" w:rsidRDefault="00E620E3" w:rsidP="00A34F5B">
      <w:pPr>
        <w:spacing w:after="0" w:line="480" w:lineRule="auto"/>
        <w:ind w:firstLine="544"/>
        <w:contextualSpacing/>
        <w:jc w:val="both"/>
        <w:rPr>
          <w:rFonts w:ascii="Times New Roman" w:hAnsi="Times New Roman"/>
          <w:sz w:val="28"/>
          <w:szCs w:val="28"/>
        </w:rPr>
      </w:pPr>
      <w:r w:rsidRPr="00FD5CB9">
        <w:rPr>
          <w:rFonts w:ascii="Times New Roman" w:hAnsi="Times New Roman"/>
          <w:sz w:val="28"/>
          <w:szCs w:val="28"/>
        </w:rPr>
        <w:t xml:space="preserve">Одним из важнейших элементов </w:t>
      </w:r>
      <w:r w:rsidR="00274CCF" w:rsidRPr="00FD5CB9">
        <w:rPr>
          <w:rFonts w:ascii="Times New Roman" w:hAnsi="Times New Roman"/>
          <w:sz w:val="28"/>
          <w:szCs w:val="28"/>
        </w:rPr>
        <w:t>РТС</w:t>
      </w:r>
      <w:r w:rsidRPr="00FD5CB9">
        <w:rPr>
          <w:rFonts w:ascii="Times New Roman" w:hAnsi="Times New Roman"/>
          <w:sz w:val="28"/>
          <w:szCs w:val="28"/>
        </w:rPr>
        <w:t xml:space="preserve"> являются антенные устройства</w:t>
      </w:r>
      <w:r w:rsidR="00F87EE2" w:rsidRPr="00FD5CB9">
        <w:rPr>
          <w:rFonts w:ascii="Times New Roman" w:hAnsi="Times New Roman"/>
          <w:sz w:val="28"/>
          <w:szCs w:val="28"/>
        </w:rPr>
        <w:t xml:space="preserve"> (АУ)</w:t>
      </w:r>
      <w:r w:rsidRPr="00FD5CB9">
        <w:rPr>
          <w:rFonts w:ascii="Times New Roman" w:hAnsi="Times New Roman"/>
          <w:sz w:val="28"/>
          <w:szCs w:val="28"/>
        </w:rPr>
        <w:t xml:space="preserve">, </w:t>
      </w:r>
      <w:r w:rsidR="008C08FD" w:rsidRPr="00FD5CB9">
        <w:rPr>
          <w:rFonts w:ascii="Times New Roman" w:hAnsi="Times New Roman"/>
          <w:sz w:val="28"/>
          <w:szCs w:val="28"/>
        </w:rPr>
        <w:t xml:space="preserve">функциональным </w:t>
      </w:r>
      <w:r w:rsidRPr="00FD5CB9">
        <w:rPr>
          <w:rFonts w:ascii="Times New Roman" w:hAnsi="Times New Roman"/>
          <w:sz w:val="28"/>
          <w:szCs w:val="28"/>
        </w:rPr>
        <w:t>назначение</w:t>
      </w:r>
      <w:r w:rsidR="008C08FD" w:rsidRPr="00FD5CB9">
        <w:rPr>
          <w:rFonts w:ascii="Times New Roman" w:hAnsi="Times New Roman"/>
          <w:sz w:val="28"/>
          <w:szCs w:val="28"/>
        </w:rPr>
        <w:t>м</w:t>
      </w:r>
      <w:r w:rsidRPr="00FD5CB9">
        <w:rPr>
          <w:rFonts w:ascii="Times New Roman" w:hAnsi="Times New Roman"/>
          <w:sz w:val="28"/>
          <w:szCs w:val="28"/>
        </w:rPr>
        <w:t xml:space="preserve"> которых является прием и излучение электромагнитных волн в определенных направлениях. </w:t>
      </w:r>
      <w:r w:rsidR="002A4CB6" w:rsidRPr="00FD5CB9">
        <w:rPr>
          <w:rFonts w:ascii="Times New Roman" w:hAnsi="Times New Roman"/>
          <w:sz w:val="28"/>
          <w:szCs w:val="28"/>
        </w:rPr>
        <w:t xml:space="preserve">Данные устройства могут </w:t>
      </w:r>
      <w:r w:rsidR="00F87EE2" w:rsidRPr="00FD5CB9">
        <w:rPr>
          <w:rFonts w:ascii="Times New Roman" w:hAnsi="Times New Roman"/>
          <w:sz w:val="28"/>
          <w:szCs w:val="28"/>
        </w:rPr>
        <w:lastRenderedPageBreak/>
        <w:t>являться</w:t>
      </w:r>
      <w:r w:rsidR="002A4CB6" w:rsidRPr="00FD5CB9">
        <w:rPr>
          <w:rFonts w:ascii="Times New Roman" w:hAnsi="Times New Roman"/>
          <w:sz w:val="28"/>
          <w:szCs w:val="28"/>
        </w:rPr>
        <w:t xml:space="preserve"> объектами </w:t>
      </w:r>
      <w:r w:rsidR="00DD753F" w:rsidRPr="00FD5CB9">
        <w:rPr>
          <w:rFonts w:ascii="Times New Roman" w:hAnsi="Times New Roman"/>
          <w:sz w:val="28"/>
          <w:szCs w:val="28"/>
        </w:rPr>
        <w:t xml:space="preserve">для </w:t>
      </w:r>
      <w:r w:rsidR="002A4CB6" w:rsidRPr="00FD5CB9">
        <w:rPr>
          <w:rFonts w:ascii="Times New Roman" w:hAnsi="Times New Roman"/>
          <w:sz w:val="28"/>
          <w:szCs w:val="28"/>
        </w:rPr>
        <w:t>многоцелевого использования</w:t>
      </w:r>
      <w:r w:rsidR="005013F3" w:rsidRPr="00FD5CB9">
        <w:rPr>
          <w:rFonts w:ascii="Times New Roman" w:hAnsi="Times New Roman"/>
          <w:sz w:val="28"/>
          <w:szCs w:val="28"/>
        </w:rPr>
        <w:t xml:space="preserve"> </w:t>
      </w:r>
      <w:r w:rsidR="00F87EE2" w:rsidRPr="00FD5CB9">
        <w:rPr>
          <w:rFonts w:ascii="Times New Roman" w:hAnsi="Times New Roman"/>
          <w:sz w:val="28"/>
          <w:szCs w:val="28"/>
        </w:rPr>
        <w:t xml:space="preserve">несколькими </w:t>
      </w:r>
      <w:r w:rsidR="005013F3" w:rsidRPr="00FD5CB9">
        <w:rPr>
          <w:rFonts w:ascii="Times New Roman" w:hAnsi="Times New Roman"/>
          <w:sz w:val="28"/>
          <w:szCs w:val="28"/>
        </w:rPr>
        <w:t>РТС из состава РТК. При этом</w:t>
      </w:r>
      <w:r w:rsidR="009C5F42" w:rsidRPr="00FD5CB9">
        <w:rPr>
          <w:rFonts w:ascii="Times New Roman" w:hAnsi="Times New Roman"/>
          <w:sz w:val="28"/>
          <w:szCs w:val="28"/>
        </w:rPr>
        <w:t xml:space="preserve"> </w:t>
      </w:r>
      <w:r w:rsidR="005013F3" w:rsidRPr="00FD5CB9">
        <w:rPr>
          <w:rFonts w:ascii="Times New Roman" w:hAnsi="Times New Roman"/>
          <w:sz w:val="28"/>
          <w:szCs w:val="28"/>
        </w:rPr>
        <w:t>к</w:t>
      </w:r>
      <w:r w:rsidR="003951A5" w:rsidRPr="00FD5CB9">
        <w:rPr>
          <w:rFonts w:ascii="Times New Roman" w:hAnsi="Times New Roman"/>
          <w:sz w:val="28"/>
          <w:szCs w:val="28"/>
        </w:rPr>
        <w:t>лючевым фактором,</w:t>
      </w:r>
      <w:r w:rsidR="009C5F42" w:rsidRPr="00FD5CB9">
        <w:rPr>
          <w:rFonts w:ascii="Times New Roman" w:hAnsi="Times New Roman"/>
          <w:sz w:val="28"/>
          <w:szCs w:val="28"/>
        </w:rPr>
        <w:t xml:space="preserve"> </w:t>
      </w:r>
      <w:r w:rsidR="003951A5" w:rsidRPr="00FD5CB9">
        <w:rPr>
          <w:rFonts w:ascii="Times New Roman" w:hAnsi="Times New Roman"/>
          <w:sz w:val="28"/>
          <w:szCs w:val="28"/>
        </w:rPr>
        <w:t xml:space="preserve">обеспечивающим </w:t>
      </w:r>
      <w:r w:rsidR="009C5F42" w:rsidRPr="00FD5CB9">
        <w:rPr>
          <w:rFonts w:ascii="Times New Roman" w:hAnsi="Times New Roman"/>
          <w:sz w:val="28"/>
          <w:szCs w:val="28"/>
        </w:rPr>
        <w:t>возможност</w:t>
      </w:r>
      <w:r w:rsidR="005D6781" w:rsidRPr="00FD5CB9">
        <w:rPr>
          <w:rFonts w:ascii="Times New Roman" w:hAnsi="Times New Roman"/>
          <w:sz w:val="28"/>
          <w:szCs w:val="28"/>
        </w:rPr>
        <w:t>ь</w:t>
      </w:r>
      <w:r w:rsidR="009C5F42" w:rsidRPr="00FD5CB9">
        <w:rPr>
          <w:rFonts w:ascii="Times New Roman" w:hAnsi="Times New Roman"/>
          <w:sz w:val="28"/>
          <w:szCs w:val="28"/>
        </w:rPr>
        <w:t xml:space="preserve"> реализации</w:t>
      </w:r>
      <w:r w:rsidR="00E32871" w:rsidRPr="00FD5CB9">
        <w:rPr>
          <w:rFonts w:ascii="Times New Roman" w:hAnsi="Times New Roman"/>
          <w:sz w:val="28"/>
          <w:szCs w:val="28"/>
        </w:rPr>
        <w:t xml:space="preserve"> </w:t>
      </w:r>
      <w:r w:rsidR="005D6781" w:rsidRPr="00FD5CB9">
        <w:rPr>
          <w:rFonts w:ascii="Times New Roman" w:hAnsi="Times New Roman"/>
          <w:sz w:val="28"/>
          <w:szCs w:val="28"/>
        </w:rPr>
        <w:t>совместного использования устройства</w:t>
      </w:r>
      <w:r w:rsidR="003951A5" w:rsidRPr="00FD5CB9">
        <w:rPr>
          <w:rFonts w:ascii="Times New Roman" w:hAnsi="Times New Roman"/>
          <w:sz w:val="28"/>
          <w:szCs w:val="28"/>
        </w:rPr>
        <w:t>,</w:t>
      </w:r>
      <w:r w:rsidR="009C5F42" w:rsidRPr="00FD5CB9">
        <w:rPr>
          <w:rFonts w:ascii="Times New Roman" w:hAnsi="Times New Roman"/>
          <w:sz w:val="28"/>
          <w:szCs w:val="28"/>
        </w:rPr>
        <w:t xml:space="preserve"> является </w:t>
      </w:r>
      <w:r w:rsidR="003951A5" w:rsidRPr="00FD5CB9">
        <w:rPr>
          <w:rFonts w:ascii="Times New Roman" w:hAnsi="Times New Roman"/>
          <w:sz w:val="28"/>
          <w:szCs w:val="28"/>
        </w:rPr>
        <w:t xml:space="preserve">наличие </w:t>
      </w:r>
      <w:r w:rsidR="00DD753F" w:rsidRPr="00FD5CB9">
        <w:rPr>
          <w:rFonts w:ascii="Times New Roman" w:hAnsi="Times New Roman"/>
          <w:sz w:val="28"/>
          <w:szCs w:val="28"/>
        </w:rPr>
        <w:t xml:space="preserve">системы высшего порядка, осуществляющей централизованное </w:t>
      </w:r>
      <w:r w:rsidR="003951A5" w:rsidRPr="00FD5CB9">
        <w:rPr>
          <w:rFonts w:ascii="Times New Roman" w:hAnsi="Times New Roman"/>
          <w:sz w:val="28"/>
          <w:szCs w:val="28"/>
        </w:rPr>
        <w:t>управлени</w:t>
      </w:r>
      <w:r w:rsidR="005D6781" w:rsidRPr="00FD5CB9">
        <w:rPr>
          <w:rFonts w:ascii="Times New Roman" w:hAnsi="Times New Roman"/>
          <w:sz w:val="28"/>
          <w:szCs w:val="28"/>
        </w:rPr>
        <w:t>е</w:t>
      </w:r>
      <w:r w:rsidR="003951A5" w:rsidRPr="00FD5CB9">
        <w:rPr>
          <w:rFonts w:ascii="Times New Roman" w:hAnsi="Times New Roman"/>
          <w:sz w:val="28"/>
          <w:szCs w:val="28"/>
        </w:rPr>
        <w:t xml:space="preserve"> </w:t>
      </w:r>
      <w:r w:rsidR="009C5F42" w:rsidRPr="00FD5CB9">
        <w:rPr>
          <w:rFonts w:ascii="Times New Roman" w:hAnsi="Times New Roman"/>
          <w:sz w:val="28"/>
          <w:szCs w:val="28"/>
        </w:rPr>
        <w:t>распределение</w:t>
      </w:r>
      <w:r w:rsidR="003951A5" w:rsidRPr="00FD5CB9">
        <w:rPr>
          <w:rFonts w:ascii="Times New Roman" w:hAnsi="Times New Roman"/>
          <w:sz w:val="28"/>
          <w:szCs w:val="28"/>
        </w:rPr>
        <w:t>м</w:t>
      </w:r>
      <w:r w:rsidR="009C5F42" w:rsidRPr="00FD5CB9">
        <w:rPr>
          <w:rFonts w:ascii="Times New Roman" w:hAnsi="Times New Roman"/>
          <w:sz w:val="28"/>
          <w:szCs w:val="28"/>
        </w:rPr>
        <w:t xml:space="preserve"> частотно-временного ресурса АУ между </w:t>
      </w:r>
      <w:r w:rsidR="003863FA" w:rsidRPr="00FD5CB9">
        <w:rPr>
          <w:rFonts w:ascii="Times New Roman" w:hAnsi="Times New Roman"/>
          <w:sz w:val="28"/>
          <w:szCs w:val="28"/>
        </w:rPr>
        <w:t>РТС [</w:t>
      </w:r>
      <w:r w:rsidR="0027449D" w:rsidRPr="00FD5CB9">
        <w:rPr>
          <w:rFonts w:ascii="Times New Roman" w:hAnsi="Times New Roman"/>
          <w:sz w:val="28"/>
          <w:szCs w:val="28"/>
        </w:rPr>
        <w:t>1</w:t>
      </w:r>
      <w:r w:rsidR="003863FA" w:rsidRPr="00FD5CB9">
        <w:rPr>
          <w:rFonts w:ascii="Times New Roman" w:hAnsi="Times New Roman"/>
          <w:sz w:val="28"/>
          <w:szCs w:val="28"/>
        </w:rPr>
        <w:t>]</w:t>
      </w:r>
      <w:r w:rsidR="005013F3" w:rsidRPr="00FD5CB9">
        <w:rPr>
          <w:rFonts w:ascii="Times New Roman" w:hAnsi="Times New Roman"/>
          <w:sz w:val="28"/>
          <w:szCs w:val="28"/>
        </w:rPr>
        <w:t>.</w:t>
      </w:r>
    </w:p>
    <w:p w:rsidR="00A34F5B" w:rsidRDefault="00CC4CB4" w:rsidP="00A34F5B">
      <w:pPr>
        <w:spacing w:after="0" w:line="480" w:lineRule="auto"/>
        <w:ind w:firstLine="544"/>
        <w:contextualSpacing/>
        <w:jc w:val="both"/>
        <w:rPr>
          <w:rFonts w:ascii="Times New Roman" w:hAnsi="Times New Roman"/>
          <w:sz w:val="28"/>
          <w:szCs w:val="28"/>
        </w:rPr>
      </w:pPr>
      <w:r w:rsidRPr="00FD5CB9">
        <w:rPr>
          <w:rFonts w:ascii="Times New Roman" w:hAnsi="Times New Roman"/>
          <w:sz w:val="28"/>
          <w:szCs w:val="28"/>
        </w:rPr>
        <w:t xml:space="preserve">Целью работы является формирование облика корабельного антенного устройства </w:t>
      </w:r>
      <w:r w:rsidR="002A4CB6" w:rsidRPr="00FD5CB9">
        <w:rPr>
          <w:rFonts w:ascii="Times New Roman" w:hAnsi="Times New Roman"/>
          <w:sz w:val="28"/>
          <w:szCs w:val="28"/>
        </w:rPr>
        <w:t>с возможностью</w:t>
      </w:r>
      <w:r w:rsidRPr="00FD5CB9">
        <w:rPr>
          <w:rFonts w:ascii="Times New Roman" w:hAnsi="Times New Roman"/>
          <w:sz w:val="28"/>
          <w:szCs w:val="28"/>
        </w:rPr>
        <w:t xml:space="preserve"> использования различны</w:t>
      </w:r>
      <w:r w:rsidR="002A4CB6" w:rsidRPr="00FD5CB9">
        <w:rPr>
          <w:rFonts w:ascii="Times New Roman" w:hAnsi="Times New Roman"/>
          <w:sz w:val="28"/>
          <w:szCs w:val="28"/>
        </w:rPr>
        <w:t>ми</w:t>
      </w:r>
      <w:r w:rsidRPr="00FD5CB9">
        <w:rPr>
          <w:rFonts w:ascii="Times New Roman" w:hAnsi="Times New Roman"/>
          <w:sz w:val="28"/>
          <w:szCs w:val="28"/>
        </w:rPr>
        <w:t xml:space="preserve"> радиотехнически</w:t>
      </w:r>
      <w:r w:rsidR="00BD26CD" w:rsidRPr="00FD5CB9">
        <w:rPr>
          <w:rFonts w:ascii="Times New Roman" w:hAnsi="Times New Roman"/>
          <w:sz w:val="28"/>
          <w:szCs w:val="28"/>
        </w:rPr>
        <w:t>ми</w:t>
      </w:r>
      <w:r w:rsidRPr="00FD5CB9">
        <w:rPr>
          <w:rFonts w:ascii="Times New Roman" w:hAnsi="Times New Roman"/>
          <w:sz w:val="28"/>
          <w:szCs w:val="28"/>
        </w:rPr>
        <w:t xml:space="preserve"> </w:t>
      </w:r>
      <w:r w:rsidR="00BD26CD" w:rsidRPr="00FD5CB9">
        <w:rPr>
          <w:rFonts w:ascii="Times New Roman" w:hAnsi="Times New Roman"/>
          <w:sz w:val="28"/>
          <w:szCs w:val="28"/>
        </w:rPr>
        <w:t>станциями</w:t>
      </w:r>
      <w:r w:rsidRPr="00FD5CB9">
        <w:rPr>
          <w:rFonts w:ascii="Times New Roman" w:hAnsi="Times New Roman"/>
          <w:sz w:val="28"/>
          <w:szCs w:val="28"/>
        </w:rPr>
        <w:t>. Подобные устройства (часто называемые многофункциональными</w:t>
      </w:r>
      <w:r w:rsidR="009A1774" w:rsidRPr="00FD5CB9">
        <w:rPr>
          <w:rFonts w:ascii="Times New Roman" w:hAnsi="Times New Roman"/>
          <w:sz w:val="28"/>
          <w:szCs w:val="28"/>
        </w:rPr>
        <w:t xml:space="preserve"> [</w:t>
      </w:r>
      <w:r w:rsidR="003863FA" w:rsidRPr="00FD5CB9">
        <w:rPr>
          <w:rFonts w:ascii="Times New Roman" w:hAnsi="Times New Roman"/>
          <w:sz w:val="28"/>
          <w:szCs w:val="28"/>
        </w:rPr>
        <w:t>2…</w:t>
      </w:r>
      <w:r w:rsidR="00DD79C0" w:rsidRPr="00FD5CB9">
        <w:rPr>
          <w:rFonts w:ascii="Times New Roman" w:hAnsi="Times New Roman"/>
          <w:sz w:val="28"/>
          <w:szCs w:val="28"/>
        </w:rPr>
        <w:t>7</w:t>
      </w:r>
      <w:r w:rsidR="009A1774" w:rsidRPr="00FD5CB9">
        <w:rPr>
          <w:rFonts w:ascii="Times New Roman" w:hAnsi="Times New Roman"/>
          <w:sz w:val="28"/>
          <w:szCs w:val="28"/>
        </w:rPr>
        <w:t>]</w:t>
      </w:r>
      <w:r w:rsidRPr="00FD5CB9">
        <w:rPr>
          <w:rFonts w:ascii="Times New Roman" w:hAnsi="Times New Roman"/>
          <w:sz w:val="28"/>
          <w:szCs w:val="28"/>
        </w:rPr>
        <w:t xml:space="preserve">) не являются многофункциональными в прямом </w:t>
      </w:r>
      <w:r w:rsidR="00B642E5" w:rsidRPr="00FD5CB9">
        <w:rPr>
          <w:rFonts w:ascii="Times New Roman" w:hAnsi="Times New Roman"/>
          <w:sz w:val="28"/>
          <w:szCs w:val="28"/>
        </w:rPr>
        <w:t xml:space="preserve">смысле </w:t>
      </w:r>
      <w:r w:rsidRPr="00FD5CB9">
        <w:rPr>
          <w:rFonts w:ascii="Times New Roman" w:hAnsi="Times New Roman"/>
          <w:sz w:val="28"/>
          <w:szCs w:val="28"/>
        </w:rPr>
        <w:t>(</w:t>
      </w:r>
      <w:r w:rsidR="009666CF" w:rsidRPr="00FD5CB9">
        <w:rPr>
          <w:rFonts w:ascii="Times New Roman" w:hAnsi="Times New Roman"/>
          <w:sz w:val="28"/>
          <w:szCs w:val="28"/>
        </w:rPr>
        <w:t>т.е.</w:t>
      </w:r>
      <w:r w:rsidR="00B642E5" w:rsidRPr="00FD5CB9">
        <w:rPr>
          <w:rFonts w:ascii="Times New Roman" w:hAnsi="Times New Roman"/>
          <w:sz w:val="28"/>
          <w:szCs w:val="28"/>
        </w:rPr>
        <w:t xml:space="preserve"> выполнения функции передачи и приема сигнала в определенных пространственных направлениях</w:t>
      </w:r>
      <w:r w:rsidRPr="00FD5CB9">
        <w:rPr>
          <w:rFonts w:ascii="Times New Roman" w:hAnsi="Times New Roman"/>
          <w:sz w:val="28"/>
          <w:szCs w:val="28"/>
        </w:rPr>
        <w:t xml:space="preserve">) </w:t>
      </w:r>
      <w:r w:rsidR="009666CF" w:rsidRPr="00FD5CB9">
        <w:rPr>
          <w:rFonts w:ascii="Times New Roman" w:hAnsi="Times New Roman"/>
          <w:sz w:val="28"/>
          <w:szCs w:val="28"/>
        </w:rPr>
        <w:t xml:space="preserve">и </w:t>
      </w:r>
      <w:r w:rsidRPr="00FD5CB9">
        <w:rPr>
          <w:rFonts w:ascii="Times New Roman" w:hAnsi="Times New Roman"/>
          <w:sz w:val="28"/>
          <w:szCs w:val="28"/>
        </w:rPr>
        <w:t xml:space="preserve">представляют собой </w:t>
      </w:r>
      <w:r w:rsidR="00AA72FE" w:rsidRPr="00FD5CB9">
        <w:rPr>
          <w:rFonts w:ascii="Times New Roman" w:hAnsi="Times New Roman"/>
          <w:sz w:val="28"/>
          <w:szCs w:val="28"/>
        </w:rPr>
        <w:t>комплексированн</w:t>
      </w:r>
      <w:r w:rsidR="00A53E5A" w:rsidRPr="00FD5CB9">
        <w:rPr>
          <w:rFonts w:ascii="Times New Roman" w:hAnsi="Times New Roman"/>
          <w:sz w:val="28"/>
          <w:szCs w:val="28"/>
        </w:rPr>
        <w:t>ые</w:t>
      </w:r>
      <w:r w:rsidR="00AA72FE" w:rsidRPr="00FD5CB9">
        <w:rPr>
          <w:rFonts w:ascii="Times New Roman" w:hAnsi="Times New Roman"/>
          <w:sz w:val="28"/>
          <w:szCs w:val="28"/>
        </w:rPr>
        <w:t xml:space="preserve"> </w:t>
      </w:r>
      <w:r w:rsidRPr="00FD5CB9">
        <w:rPr>
          <w:rFonts w:ascii="Times New Roman" w:hAnsi="Times New Roman"/>
          <w:sz w:val="28"/>
          <w:szCs w:val="28"/>
        </w:rPr>
        <w:t>антенные устройства для использования</w:t>
      </w:r>
      <w:r w:rsidR="00127562" w:rsidRPr="00FD5CB9">
        <w:rPr>
          <w:rFonts w:ascii="Times New Roman" w:hAnsi="Times New Roman"/>
          <w:sz w:val="28"/>
          <w:szCs w:val="28"/>
        </w:rPr>
        <w:t xml:space="preserve"> рядом</w:t>
      </w:r>
      <w:r w:rsidRPr="00FD5CB9">
        <w:rPr>
          <w:rFonts w:ascii="Times New Roman" w:hAnsi="Times New Roman"/>
          <w:sz w:val="28"/>
          <w:szCs w:val="28"/>
        </w:rPr>
        <w:t xml:space="preserve"> РТС различного функционального назначения</w:t>
      </w:r>
      <w:r w:rsidR="00320639" w:rsidRPr="00FD5CB9">
        <w:rPr>
          <w:rFonts w:ascii="Times New Roman" w:hAnsi="Times New Roman"/>
          <w:sz w:val="28"/>
          <w:szCs w:val="28"/>
        </w:rPr>
        <w:t xml:space="preserve"> и</w:t>
      </w:r>
      <w:r w:rsidR="00E25B13" w:rsidRPr="00FD5CB9">
        <w:rPr>
          <w:rFonts w:ascii="Times New Roman" w:hAnsi="Times New Roman"/>
          <w:sz w:val="28"/>
          <w:szCs w:val="28"/>
        </w:rPr>
        <w:t xml:space="preserve"> (или)</w:t>
      </w:r>
      <w:r w:rsidR="00320639" w:rsidRPr="00FD5CB9">
        <w:rPr>
          <w:rFonts w:ascii="Times New Roman" w:hAnsi="Times New Roman"/>
          <w:sz w:val="28"/>
          <w:szCs w:val="28"/>
        </w:rPr>
        <w:t xml:space="preserve"> рабочих диапазонов</w:t>
      </w:r>
      <w:r w:rsidR="00AA72FE" w:rsidRPr="00FD5CB9">
        <w:rPr>
          <w:rFonts w:ascii="Times New Roman" w:hAnsi="Times New Roman"/>
          <w:sz w:val="28"/>
          <w:szCs w:val="28"/>
        </w:rPr>
        <w:t xml:space="preserve"> [</w:t>
      </w:r>
      <w:r w:rsidR="00DD79C0" w:rsidRPr="00FD5CB9">
        <w:rPr>
          <w:rFonts w:ascii="Times New Roman" w:hAnsi="Times New Roman"/>
          <w:sz w:val="28"/>
          <w:szCs w:val="28"/>
        </w:rPr>
        <w:t>8</w:t>
      </w:r>
      <w:r w:rsidR="00AC0A9E" w:rsidRPr="00FD5CB9">
        <w:rPr>
          <w:rFonts w:ascii="Times New Roman" w:hAnsi="Times New Roman"/>
          <w:sz w:val="28"/>
          <w:szCs w:val="28"/>
        </w:rPr>
        <w:t>,</w:t>
      </w:r>
      <w:r w:rsidR="00DD79C0" w:rsidRPr="00FD5CB9">
        <w:rPr>
          <w:rFonts w:ascii="Times New Roman" w:hAnsi="Times New Roman"/>
          <w:sz w:val="28"/>
          <w:szCs w:val="28"/>
        </w:rPr>
        <w:t>9</w:t>
      </w:r>
      <w:r w:rsidR="00AA72FE" w:rsidRPr="00FD5CB9">
        <w:rPr>
          <w:rFonts w:ascii="Times New Roman" w:hAnsi="Times New Roman"/>
          <w:sz w:val="28"/>
          <w:szCs w:val="28"/>
        </w:rPr>
        <w:t>]</w:t>
      </w:r>
      <w:r w:rsidR="009666CF" w:rsidRPr="00FD5CB9">
        <w:rPr>
          <w:rFonts w:ascii="Times New Roman" w:hAnsi="Times New Roman"/>
          <w:sz w:val="28"/>
          <w:szCs w:val="28"/>
        </w:rPr>
        <w:t>.</w:t>
      </w:r>
    </w:p>
    <w:p w:rsidR="00A34F5B" w:rsidRDefault="00C3021F" w:rsidP="00A34F5B">
      <w:pPr>
        <w:spacing w:after="0" w:line="480" w:lineRule="auto"/>
        <w:ind w:firstLine="544"/>
        <w:contextualSpacing/>
        <w:jc w:val="both"/>
        <w:rPr>
          <w:rFonts w:ascii="Times New Roman" w:hAnsi="Times New Roman"/>
          <w:sz w:val="28"/>
          <w:szCs w:val="28"/>
        </w:rPr>
      </w:pPr>
      <w:r w:rsidRPr="00FD5CB9">
        <w:rPr>
          <w:rFonts w:ascii="Times New Roman" w:hAnsi="Times New Roman"/>
          <w:sz w:val="28"/>
          <w:szCs w:val="28"/>
        </w:rPr>
        <w:t xml:space="preserve">Далее </w:t>
      </w:r>
      <w:r w:rsidR="00EF70B7" w:rsidRPr="00FD5CB9">
        <w:rPr>
          <w:rFonts w:ascii="Times New Roman" w:hAnsi="Times New Roman"/>
          <w:sz w:val="28"/>
          <w:szCs w:val="28"/>
        </w:rPr>
        <w:t>на основе практических примеров будет обоснована актуальность работы</w:t>
      </w:r>
      <w:r w:rsidR="00A53E5A" w:rsidRPr="00FD5CB9">
        <w:rPr>
          <w:rFonts w:ascii="Times New Roman" w:hAnsi="Times New Roman"/>
          <w:sz w:val="28"/>
          <w:szCs w:val="28"/>
        </w:rPr>
        <w:t>, а также</w:t>
      </w:r>
      <w:r w:rsidR="00EF70B7" w:rsidRPr="00FD5CB9">
        <w:rPr>
          <w:rFonts w:ascii="Times New Roman" w:hAnsi="Times New Roman"/>
          <w:sz w:val="28"/>
          <w:szCs w:val="28"/>
        </w:rPr>
        <w:t xml:space="preserve"> поставлены задачи исследования</w:t>
      </w:r>
      <w:r w:rsidRPr="00FD5CB9">
        <w:rPr>
          <w:rFonts w:ascii="Times New Roman" w:hAnsi="Times New Roman"/>
          <w:sz w:val="28"/>
          <w:szCs w:val="28"/>
        </w:rPr>
        <w:t xml:space="preserve"> для целей формирования облика</w:t>
      </w:r>
      <w:r w:rsidR="00061D78" w:rsidRPr="00FD5CB9">
        <w:rPr>
          <w:rFonts w:ascii="Times New Roman" w:hAnsi="Times New Roman"/>
          <w:sz w:val="28"/>
          <w:szCs w:val="28"/>
        </w:rPr>
        <w:t xml:space="preserve"> компенсированного корабельного АУ</w:t>
      </w:r>
      <w:r w:rsidR="00EF70B7" w:rsidRPr="00FD5CB9">
        <w:rPr>
          <w:rFonts w:ascii="Times New Roman" w:hAnsi="Times New Roman"/>
          <w:sz w:val="28"/>
          <w:szCs w:val="28"/>
        </w:rPr>
        <w:t>.</w:t>
      </w:r>
    </w:p>
    <w:p w:rsidR="00A34F5B" w:rsidRDefault="00EF70B7" w:rsidP="00A34F5B">
      <w:pPr>
        <w:spacing w:after="0" w:line="480" w:lineRule="auto"/>
        <w:ind w:firstLine="544"/>
        <w:contextualSpacing/>
        <w:jc w:val="center"/>
        <w:rPr>
          <w:rFonts w:ascii="Times New Roman" w:hAnsi="Times New Roman"/>
          <w:sz w:val="28"/>
          <w:szCs w:val="28"/>
        </w:rPr>
      </w:pPr>
      <w:r w:rsidRPr="00FD5CB9">
        <w:rPr>
          <w:rFonts w:ascii="Times New Roman" w:hAnsi="Times New Roman"/>
          <w:b/>
          <w:sz w:val="28"/>
          <w:szCs w:val="28"/>
        </w:rPr>
        <w:t>Практическая актуальность и постановка задач</w:t>
      </w:r>
    </w:p>
    <w:p w:rsidR="00A34F5B" w:rsidRDefault="008B3E30" w:rsidP="00A34F5B">
      <w:pPr>
        <w:spacing w:after="0" w:line="480" w:lineRule="auto"/>
        <w:ind w:firstLine="544"/>
        <w:contextualSpacing/>
        <w:jc w:val="both"/>
        <w:rPr>
          <w:rFonts w:ascii="Times New Roman" w:hAnsi="Times New Roman"/>
          <w:sz w:val="28"/>
          <w:szCs w:val="28"/>
        </w:rPr>
      </w:pPr>
      <w:r w:rsidRPr="00FD5CB9">
        <w:rPr>
          <w:rFonts w:ascii="Times New Roman" w:hAnsi="Times New Roman"/>
          <w:sz w:val="28"/>
          <w:szCs w:val="28"/>
        </w:rPr>
        <w:t xml:space="preserve">Для </w:t>
      </w:r>
      <w:r w:rsidR="00AA72FE" w:rsidRPr="00FD5CB9">
        <w:rPr>
          <w:rFonts w:ascii="Times New Roman" w:hAnsi="Times New Roman"/>
          <w:sz w:val="28"/>
          <w:szCs w:val="28"/>
        </w:rPr>
        <w:t xml:space="preserve">обоснования и </w:t>
      </w:r>
      <w:r w:rsidRPr="00FD5CB9">
        <w:rPr>
          <w:rFonts w:ascii="Times New Roman" w:hAnsi="Times New Roman"/>
          <w:sz w:val="28"/>
          <w:szCs w:val="28"/>
        </w:rPr>
        <w:t xml:space="preserve">постановки задач </w:t>
      </w:r>
      <w:r w:rsidR="00AA72FE" w:rsidRPr="00FD5CB9">
        <w:rPr>
          <w:rFonts w:ascii="Times New Roman" w:hAnsi="Times New Roman"/>
          <w:sz w:val="28"/>
          <w:szCs w:val="28"/>
        </w:rPr>
        <w:t xml:space="preserve">исследования </w:t>
      </w:r>
      <w:r w:rsidRPr="00FD5CB9">
        <w:rPr>
          <w:rFonts w:ascii="Times New Roman" w:hAnsi="Times New Roman"/>
          <w:sz w:val="28"/>
          <w:szCs w:val="28"/>
        </w:rPr>
        <w:t>следует рассмотреть сложившуюся практику</w:t>
      </w:r>
      <w:r w:rsidR="00AA72FE" w:rsidRPr="00FD5CB9">
        <w:rPr>
          <w:rFonts w:ascii="Times New Roman" w:hAnsi="Times New Roman"/>
          <w:sz w:val="28"/>
          <w:szCs w:val="28"/>
        </w:rPr>
        <w:t>, а именно</w:t>
      </w:r>
      <w:r w:rsidR="008B3720" w:rsidRPr="00FD5CB9">
        <w:rPr>
          <w:rFonts w:ascii="Times New Roman" w:hAnsi="Times New Roman"/>
          <w:sz w:val="28"/>
          <w:szCs w:val="28"/>
        </w:rPr>
        <w:t xml:space="preserve"> </w:t>
      </w:r>
      <w:r w:rsidR="00AA72FE" w:rsidRPr="00FD5CB9">
        <w:rPr>
          <w:rFonts w:ascii="Times New Roman" w:hAnsi="Times New Roman"/>
          <w:sz w:val="28"/>
          <w:szCs w:val="28"/>
        </w:rPr>
        <w:t>–</w:t>
      </w:r>
      <w:r w:rsidRPr="00FD5CB9">
        <w:rPr>
          <w:rFonts w:ascii="Times New Roman" w:hAnsi="Times New Roman"/>
          <w:sz w:val="28"/>
          <w:szCs w:val="28"/>
        </w:rPr>
        <w:t xml:space="preserve"> </w:t>
      </w:r>
      <w:r w:rsidR="00AA72FE" w:rsidRPr="00FD5CB9">
        <w:rPr>
          <w:rFonts w:ascii="Times New Roman" w:hAnsi="Times New Roman"/>
          <w:sz w:val="28"/>
          <w:szCs w:val="28"/>
        </w:rPr>
        <w:t>номенклатуру корабельных</w:t>
      </w:r>
      <w:r w:rsidRPr="00FD5CB9">
        <w:rPr>
          <w:rFonts w:ascii="Times New Roman" w:hAnsi="Times New Roman"/>
          <w:sz w:val="28"/>
          <w:szCs w:val="28"/>
        </w:rPr>
        <w:t xml:space="preserve"> АУ, а также </w:t>
      </w:r>
      <w:r w:rsidR="00061F8A" w:rsidRPr="00FD5CB9">
        <w:rPr>
          <w:rFonts w:ascii="Times New Roman" w:hAnsi="Times New Roman"/>
          <w:sz w:val="28"/>
          <w:szCs w:val="28"/>
        </w:rPr>
        <w:t xml:space="preserve">особенности </w:t>
      </w:r>
      <w:r w:rsidRPr="00FD5CB9">
        <w:rPr>
          <w:rFonts w:ascii="Times New Roman" w:hAnsi="Times New Roman"/>
          <w:sz w:val="28"/>
          <w:szCs w:val="28"/>
        </w:rPr>
        <w:t>их компоновк</w:t>
      </w:r>
      <w:r w:rsidR="00061F8A" w:rsidRPr="00FD5CB9">
        <w:rPr>
          <w:rFonts w:ascii="Times New Roman" w:hAnsi="Times New Roman"/>
          <w:sz w:val="28"/>
          <w:szCs w:val="28"/>
        </w:rPr>
        <w:t>и</w:t>
      </w:r>
      <w:r w:rsidR="00BF0AB3" w:rsidRPr="00FD5CB9">
        <w:rPr>
          <w:rFonts w:ascii="Times New Roman" w:hAnsi="Times New Roman"/>
          <w:sz w:val="28"/>
          <w:szCs w:val="28"/>
        </w:rPr>
        <w:t xml:space="preserve"> на корабле</w:t>
      </w:r>
      <w:r w:rsidRPr="00FD5CB9">
        <w:rPr>
          <w:rFonts w:ascii="Times New Roman" w:hAnsi="Times New Roman"/>
          <w:sz w:val="28"/>
          <w:szCs w:val="28"/>
        </w:rPr>
        <w:t>.</w:t>
      </w:r>
    </w:p>
    <w:p w:rsidR="00A34F5B" w:rsidRDefault="008B3720" w:rsidP="00A34F5B">
      <w:pPr>
        <w:spacing w:after="0" w:line="480" w:lineRule="auto"/>
        <w:ind w:firstLine="544"/>
        <w:contextualSpacing/>
        <w:jc w:val="both"/>
        <w:rPr>
          <w:rFonts w:ascii="Times New Roman" w:hAnsi="Times New Roman"/>
          <w:sz w:val="28"/>
          <w:szCs w:val="28"/>
        </w:rPr>
      </w:pPr>
      <w:r w:rsidRPr="00FD5CB9">
        <w:rPr>
          <w:rFonts w:ascii="Times New Roman" w:hAnsi="Times New Roman"/>
          <w:sz w:val="28"/>
          <w:szCs w:val="28"/>
        </w:rPr>
        <w:t xml:space="preserve">Наличие на корабле большого количества излучающих антенн РТС </w:t>
      </w:r>
      <w:r w:rsidR="00765F4B" w:rsidRPr="00FD5CB9">
        <w:rPr>
          <w:rFonts w:ascii="Times New Roman" w:hAnsi="Times New Roman"/>
          <w:sz w:val="28"/>
          <w:szCs w:val="28"/>
        </w:rPr>
        <w:t xml:space="preserve">располагаемых </w:t>
      </w:r>
      <w:r w:rsidRPr="00FD5CB9">
        <w:rPr>
          <w:rFonts w:ascii="Times New Roman" w:hAnsi="Times New Roman"/>
          <w:sz w:val="28"/>
          <w:szCs w:val="28"/>
        </w:rPr>
        <w:t xml:space="preserve">в ограниченном надпалубном пространстве приводит к проблеме электромагнитной совместимости (ЭМС) и требует реализации оптимальной </w:t>
      </w:r>
      <w:r w:rsidRPr="00FD5CB9">
        <w:rPr>
          <w:rFonts w:ascii="Times New Roman" w:hAnsi="Times New Roman"/>
          <w:sz w:val="28"/>
          <w:szCs w:val="28"/>
        </w:rPr>
        <w:lastRenderedPageBreak/>
        <w:t>компоновки (размещения), минимизирующей их взаимное влияние.</w:t>
      </w:r>
      <w:r w:rsidRPr="00FD5CB9">
        <w:rPr>
          <w:rFonts w:ascii="Times New Roman" w:hAnsi="Times New Roman"/>
          <w:b/>
          <w:sz w:val="28"/>
          <w:szCs w:val="28"/>
        </w:rPr>
        <w:t xml:space="preserve"> </w:t>
      </w:r>
      <w:r w:rsidR="00706BC3" w:rsidRPr="00FD5CB9">
        <w:rPr>
          <w:rFonts w:ascii="Times New Roman" w:hAnsi="Times New Roman"/>
          <w:sz w:val="28"/>
          <w:szCs w:val="28"/>
        </w:rPr>
        <w:t xml:space="preserve">Так различают горизонтальную и вертикальную схемы размещения </w:t>
      </w:r>
      <w:r w:rsidR="00061D78" w:rsidRPr="00FD5CB9">
        <w:rPr>
          <w:rFonts w:ascii="Times New Roman" w:hAnsi="Times New Roman"/>
          <w:sz w:val="28"/>
          <w:szCs w:val="28"/>
        </w:rPr>
        <w:t xml:space="preserve">так называемых </w:t>
      </w:r>
      <w:r w:rsidR="00657053" w:rsidRPr="00FD5CB9">
        <w:rPr>
          <w:rFonts w:ascii="Times New Roman" w:hAnsi="Times New Roman"/>
          <w:sz w:val="28"/>
          <w:szCs w:val="28"/>
        </w:rPr>
        <w:t xml:space="preserve">антенных постов (условное наименование </w:t>
      </w:r>
      <w:r w:rsidR="00C97038" w:rsidRPr="00FD5CB9">
        <w:rPr>
          <w:rFonts w:ascii="Times New Roman" w:hAnsi="Times New Roman"/>
          <w:sz w:val="28"/>
          <w:szCs w:val="28"/>
        </w:rPr>
        <w:t xml:space="preserve">обособленных </w:t>
      </w:r>
      <w:r w:rsidR="00657053" w:rsidRPr="00FD5CB9">
        <w:rPr>
          <w:rFonts w:ascii="Times New Roman" w:hAnsi="Times New Roman"/>
          <w:sz w:val="28"/>
          <w:szCs w:val="28"/>
        </w:rPr>
        <w:t xml:space="preserve">корабельных антенных приборов) </w:t>
      </w:r>
      <w:r w:rsidR="00706BC3" w:rsidRPr="00FD5CB9">
        <w:rPr>
          <w:rFonts w:ascii="Times New Roman" w:hAnsi="Times New Roman"/>
          <w:sz w:val="28"/>
          <w:szCs w:val="28"/>
        </w:rPr>
        <w:t>[</w:t>
      </w:r>
      <w:r w:rsidR="001E6149" w:rsidRPr="00FD5CB9">
        <w:rPr>
          <w:rFonts w:ascii="Times New Roman" w:hAnsi="Times New Roman"/>
          <w:sz w:val="28"/>
          <w:szCs w:val="28"/>
        </w:rPr>
        <w:t>1</w:t>
      </w:r>
      <w:r w:rsidR="00DD79C0" w:rsidRPr="00FD5CB9">
        <w:rPr>
          <w:rFonts w:ascii="Times New Roman" w:hAnsi="Times New Roman"/>
          <w:sz w:val="28"/>
          <w:szCs w:val="28"/>
        </w:rPr>
        <w:t>0</w:t>
      </w:r>
      <w:r w:rsidR="00706BC3" w:rsidRPr="00FD5CB9">
        <w:rPr>
          <w:rFonts w:ascii="Times New Roman" w:hAnsi="Times New Roman"/>
          <w:sz w:val="28"/>
          <w:szCs w:val="28"/>
        </w:rPr>
        <w:t xml:space="preserve">]. </w:t>
      </w:r>
      <w:r w:rsidR="00F53674" w:rsidRPr="00FD5CB9">
        <w:rPr>
          <w:rFonts w:ascii="Times New Roman" w:hAnsi="Times New Roman"/>
          <w:sz w:val="28"/>
          <w:szCs w:val="28"/>
        </w:rPr>
        <w:t>Компоновку по горизонтальной схеме, когда антенные посты</w:t>
      </w:r>
      <w:r w:rsidR="00AB2ED8" w:rsidRPr="00FD5CB9">
        <w:rPr>
          <w:rFonts w:ascii="Times New Roman" w:hAnsi="Times New Roman"/>
          <w:sz w:val="28"/>
          <w:szCs w:val="28"/>
        </w:rPr>
        <w:t xml:space="preserve"> (АП)</w:t>
      </w:r>
      <w:r w:rsidR="00F53674" w:rsidRPr="00FD5CB9">
        <w:rPr>
          <w:rFonts w:ascii="Times New Roman" w:hAnsi="Times New Roman"/>
          <w:sz w:val="28"/>
          <w:szCs w:val="28"/>
        </w:rPr>
        <w:t xml:space="preserve"> размещ</w:t>
      </w:r>
      <w:r w:rsidR="001A5290" w:rsidRPr="00FD5CB9">
        <w:rPr>
          <w:rFonts w:ascii="Times New Roman" w:hAnsi="Times New Roman"/>
          <w:sz w:val="28"/>
          <w:szCs w:val="28"/>
        </w:rPr>
        <w:t>аются</w:t>
      </w:r>
      <w:r w:rsidR="00F53674" w:rsidRPr="00FD5CB9">
        <w:rPr>
          <w:rFonts w:ascii="Times New Roman" w:hAnsi="Times New Roman"/>
          <w:sz w:val="28"/>
          <w:szCs w:val="28"/>
        </w:rPr>
        <w:t xml:space="preserve"> на открытых </w:t>
      </w:r>
      <w:r w:rsidR="000627CA" w:rsidRPr="00FD5CB9">
        <w:rPr>
          <w:rFonts w:ascii="Times New Roman" w:hAnsi="Times New Roman"/>
          <w:sz w:val="28"/>
          <w:szCs w:val="28"/>
        </w:rPr>
        <w:t xml:space="preserve">слабозатененных (верхних) </w:t>
      </w:r>
      <w:r w:rsidR="00F53674" w:rsidRPr="00FD5CB9">
        <w:rPr>
          <w:rFonts w:ascii="Times New Roman" w:hAnsi="Times New Roman"/>
          <w:sz w:val="28"/>
          <w:szCs w:val="28"/>
        </w:rPr>
        <w:t>частях надстро</w:t>
      </w:r>
      <w:r w:rsidR="001A5290" w:rsidRPr="00FD5CB9">
        <w:rPr>
          <w:rFonts w:ascii="Times New Roman" w:hAnsi="Times New Roman"/>
          <w:sz w:val="28"/>
          <w:szCs w:val="28"/>
        </w:rPr>
        <w:t>ек</w:t>
      </w:r>
      <w:r w:rsidR="000627CA" w:rsidRPr="00FD5CB9">
        <w:rPr>
          <w:rFonts w:ascii="Times New Roman" w:hAnsi="Times New Roman"/>
          <w:sz w:val="28"/>
          <w:szCs w:val="28"/>
        </w:rPr>
        <w:t xml:space="preserve"> (обычно носовой или кормовой)</w:t>
      </w:r>
      <w:r w:rsidR="00F53674" w:rsidRPr="00FD5CB9">
        <w:rPr>
          <w:rFonts w:ascii="Times New Roman" w:hAnsi="Times New Roman"/>
          <w:sz w:val="28"/>
          <w:szCs w:val="28"/>
        </w:rPr>
        <w:t>, можно считать п</w:t>
      </w:r>
      <w:r w:rsidR="00AB2ED8" w:rsidRPr="00FD5CB9">
        <w:rPr>
          <w:rFonts w:ascii="Times New Roman" w:hAnsi="Times New Roman"/>
          <w:sz w:val="28"/>
          <w:szCs w:val="28"/>
        </w:rPr>
        <w:t>р</w:t>
      </w:r>
      <w:r w:rsidR="00F53674" w:rsidRPr="00FD5CB9">
        <w:rPr>
          <w:rFonts w:ascii="Times New Roman" w:hAnsi="Times New Roman"/>
          <w:sz w:val="28"/>
          <w:szCs w:val="28"/>
        </w:rPr>
        <w:t>остейшей</w:t>
      </w:r>
      <w:r w:rsidR="001A5290" w:rsidRPr="00FD5CB9">
        <w:rPr>
          <w:rFonts w:ascii="Times New Roman" w:hAnsi="Times New Roman"/>
          <w:sz w:val="28"/>
          <w:szCs w:val="28"/>
        </w:rPr>
        <w:t xml:space="preserve">, не требующей </w:t>
      </w:r>
      <w:r w:rsidR="00515936" w:rsidRPr="00FD5CB9">
        <w:rPr>
          <w:rFonts w:ascii="Times New Roman" w:hAnsi="Times New Roman"/>
          <w:sz w:val="28"/>
          <w:szCs w:val="28"/>
        </w:rPr>
        <w:t xml:space="preserve">возведение </w:t>
      </w:r>
      <w:r w:rsidR="001A5290" w:rsidRPr="00FD5CB9">
        <w:rPr>
          <w:rFonts w:ascii="Times New Roman" w:hAnsi="Times New Roman"/>
          <w:sz w:val="28"/>
          <w:szCs w:val="28"/>
        </w:rPr>
        <w:t>дополнительных специализированных надстроек и мачт</w:t>
      </w:r>
      <w:r w:rsidR="00F53674" w:rsidRPr="00FD5CB9">
        <w:rPr>
          <w:rFonts w:ascii="Times New Roman" w:hAnsi="Times New Roman"/>
          <w:sz w:val="28"/>
          <w:szCs w:val="28"/>
        </w:rPr>
        <w:t>.</w:t>
      </w:r>
      <w:r w:rsidR="00706BC3" w:rsidRPr="00FD5CB9">
        <w:rPr>
          <w:rFonts w:ascii="Times New Roman" w:hAnsi="Times New Roman"/>
          <w:sz w:val="28"/>
          <w:szCs w:val="28"/>
        </w:rPr>
        <w:t xml:space="preserve"> </w:t>
      </w:r>
      <w:r w:rsidR="000627CA" w:rsidRPr="00FD5CB9">
        <w:rPr>
          <w:rFonts w:ascii="Times New Roman" w:hAnsi="Times New Roman"/>
          <w:sz w:val="28"/>
          <w:szCs w:val="28"/>
        </w:rPr>
        <w:t>Однако т</w:t>
      </w:r>
      <w:r w:rsidR="00706BC3" w:rsidRPr="00FD5CB9">
        <w:rPr>
          <w:rFonts w:ascii="Times New Roman" w:hAnsi="Times New Roman"/>
          <w:sz w:val="28"/>
          <w:szCs w:val="28"/>
        </w:rPr>
        <w:t xml:space="preserve">акое размещение антенных постов приводит к </w:t>
      </w:r>
      <w:r w:rsidR="00C3021F" w:rsidRPr="00FD5CB9">
        <w:rPr>
          <w:rFonts w:ascii="Times New Roman" w:hAnsi="Times New Roman"/>
          <w:sz w:val="28"/>
          <w:szCs w:val="28"/>
        </w:rPr>
        <w:t>«</w:t>
      </w:r>
      <w:r w:rsidR="00706BC3" w:rsidRPr="00FD5CB9">
        <w:rPr>
          <w:rFonts w:ascii="Times New Roman" w:hAnsi="Times New Roman"/>
          <w:sz w:val="28"/>
          <w:szCs w:val="28"/>
        </w:rPr>
        <w:t>затенению</w:t>
      </w:r>
      <w:r w:rsidR="00C3021F" w:rsidRPr="00FD5CB9">
        <w:rPr>
          <w:rFonts w:ascii="Times New Roman" w:hAnsi="Times New Roman"/>
          <w:sz w:val="28"/>
          <w:szCs w:val="28"/>
        </w:rPr>
        <w:t>»</w:t>
      </w:r>
      <w:r w:rsidR="00706BC3" w:rsidRPr="00FD5CB9">
        <w:rPr>
          <w:rFonts w:ascii="Times New Roman" w:hAnsi="Times New Roman"/>
          <w:sz w:val="28"/>
          <w:szCs w:val="28"/>
        </w:rPr>
        <w:t xml:space="preserve"> одного поста другим и </w:t>
      </w:r>
      <w:r w:rsidR="00C3021F" w:rsidRPr="00FD5CB9">
        <w:rPr>
          <w:rFonts w:ascii="Times New Roman" w:hAnsi="Times New Roman"/>
          <w:sz w:val="28"/>
          <w:szCs w:val="28"/>
        </w:rPr>
        <w:t>ухудшению ЭМС излучающих радиотехнических средств за счет паразитного приема сигналов не только боковыми</w:t>
      </w:r>
      <w:r w:rsidR="007200E0" w:rsidRPr="00FD5CB9">
        <w:rPr>
          <w:rFonts w:ascii="Times New Roman" w:hAnsi="Times New Roman"/>
          <w:sz w:val="28"/>
          <w:szCs w:val="28"/>
        </w:rPr>
        <w:t xml:space="preserve"> и фоновыми</w:t>
      </w:r>
      <w:r w:rsidR="00C3021F" w:rsidRPr="00FD5CB9">
        <w:rPr>
          <w:rFonts w:ascii="Times New Roman" w:hAnsi="Times New Roman"/>
          <w:sz w:val="28"/>
          <w:szCs w:val="28"/>
        </w:rPr>
        <w:t xml:space="preserve">, но и </w:t>
      </w:r>
      <w:r w:rsidR="007200E0" w:rsidRPr="00FD5CB9">
        <w:rPr>
          <w:rFonts w:ascii="Times New Roman" w:hAnsi="Times New Roman"/>
          <w:sz w:val="28"/>
          <w:szCs w:val="28"/>
        </w:rPr>
        <w:t>главными</w:t>
      </w:r>
      <w:r w:rsidR="00C3021F" w:rsidRPr="00FD5CB9">
        <w:rPr>
          <w:rFonts w:ascii="Times New Roman" w:hAnsi="Times New Roman"/>
          <w:sz w:val="28"/>
          <w:szCs w:val="28"/>
        </w:rPr>
        <w:t xml:space="preserve"> лепестками диаграмм направленности</w:t>
      </w:r>
      <w:r w:rsidR="00706BC3" w:rsidRPr="00FD5CB9">
        <w:rPr>
          <w:rFonts w:ascii="Times New Roman" w:hAnsi="Times New Roman"/>
          <w:sz w:val="28"/>
          <w:szCs w:val="28"/>
        </w:rPr>
        <w:t>. Данного недостатка лишена вертикальная (или ярусная) схема размещения.</w:t>
      </w:r>
    </w:p>
    <w:p w:rsidR="001009DD" w:rsidRDefault="00706BC3" w:rsidP="001009DD">
      <w:pPr>
        <w:spacing w:after="0" w:line="480" w:lineRule="auto"/>
        <w:ind w:firstLine="544"/>
        <w:contextualSpacing/>
        <w:jc w:val="both"/>
        <w:rPr>
          <w:rFonts w:ascii="Times New Roman" w:hAnsi="Times New Roman"/>
          <w:sz w:val="28"/>
          <w:szCs w:val="28"/>
        </w:rPr>
      </w:pPr>
      <w:r w:rsidRPr="00A34F5B">
        <w:rPr>
          <w:rFonts w:ascii="Times New Roman" w:hAnsi="Times New Roman"/>
          <w:sz w:val="28"/>
          <w:szCs w:val="28"/>
        </w:rPr>
        <w:t>Для реализации вертикальной (ярусной) схемы обычно используется мачта, представляющая собой единую платформу для размещения антенных и высокочастотных постов радиотехнических средств, работающих в различных диапазонах. Корпус мачты для снижения эффективн</w:t>
      </w:r>
      <w:r w:rsidR="00D12F5D" w:rsidRPr="00A34F5B">
        <w:rPr>
          <w:rFonts w:ascii="Times New Roman" w:hAnsi="Times New Roman"/>
          <w:sz w:val="28"/>
          <w:szCs w:val="28"/>
        </w:rPr>
        <w:t>ой</w:t>
      </w:r>
      <w:r w:rsidRPr="00A34F5B">
        <w:rPr>
          <w:rFonts w:ascii="Times New Roman" w:hAnsi="Times New Roman"/>
          <w:sz w:val="28"/>
          <w:szCs w:val="28"/>
        </w:rPr>
        <w:t xml:space="preserve"> площад</w:t>
      </w:r>
      <w:r w:rsidR="00D12F5D" w:rsidRPr="00A34F5B">
        <w:rPr>
          <w:rFonts w:ascii="Times New Roman" w:hAnsi="Times New Roman"/>
          <w:sz w:val="28"/>
          <w:szCs w:val="28"/>
        </w:rPr>
        <w:t>и</w:t>
      </w:r>
      <w:r w:rsidRPr="00A34F5B">
        <w:rPr>
          <w:rFonts w:ascii="Times New Roman" w:hAnsi="Times New Roman"/>
          <w:sz w:val="28"/>
          <w:szCs w:val="28"/>
        </w:rPr>
        <w:t xml:space="preserve"> рассеяния реализуется в виде конструкции со скошенными углами. </w:t>
      </w:r>
      <w:r w:rsidR="00C3021F" w:rsidRPr="00A34F5B">
        <w:rPr>
          <w:rFonts w:ascii="Times New Roman" w:hAnsi="Times New Roman"/>
          <w:sz w:val="28"/>
          <w:szCs w:val="28"/>
        </w:rPr>
        <w:t>Некоторые п</w:t>
      </w:r>
      <w:r w:rsidRPr="00A34F5B">
        <w:rPr>
          <w:rFonts w:ascii="Times New Roman" w:hAnsi="Times New Roman"/>
          <w:sz w:val="28"/>
          <w:szCs w:val="28"/>
        </w:rPr>
        <w:t>римеры реализации компоновки мачты и номенклатур</w:t>
      </w:r>
      <w:r w:rsidR="00C3021F" w:rsidRPr="00A34F5B">
        <w:rPr>
          <w:rFonts w:ascii="Times New Roman" w:hAnsi="Times New Roman"/>
          <w:sz w:val="28"/>
          <w:szCs w:val="28"/>
        </w:rPr>
        <w:t>а</w:t>
      </w:r>
      <w:r w:rsidRPr="00A34F5B">
        <w:rPr>
          <w:rFonts w:ascii="Times New Roman" w:hAnsi="Times New Roman"/>
          <w:sz w:val="28"/>
          <w:szCs w:val="28"/>
        </w:rPr>
        <w:t xml:space="preserve"> антенных постов представлены на рисунке 1. В примере, показанном на рисунке 1а, на верхнем ярусе мачты установ</w:t>
      </w:r>
      <w:r w:rsidR="007200E0" w:rsidRPr="00A34F5B">
        <w:rPr>
          <w:rFonts w:ascii="Times New Roman" w:hAnsi="Times New Roman"/>
          <w:sz w:val="28"/>
          <w:szCs w:val="28"/>
        </w:rPr>
        <w:t>лена</w:t>
      </w:r>
      <w:r w:rsidRPr="00A34F5B">
        <w:rPr>
          <w:rFonts w:ascii="Times New Roman" w:hAnsi="Times New Roman"/>
          <w:sz w:val="28"/>
          <w:szCs w:val="28"/>
        </w:rPr>
        <w:t xml:space="preserve"> антенн</w:t>
      </w:r>
      <w:r w:rsidR="007200E0" w:rsidRPr="00A34F5B">
        <w:rPr>
          <w:rFonts w:ascii="Times New Roman" w:hAnsi="Times New Roman"/>
          <w:sz w:val="28"/>
          <w:szCs w:val="28"/>
        </w:rPr>
        <w:t>а</w:t>
      </w:r>
      <w:r w:rsidRPr="00A34F5B">
        <w:rPr>
          <w:rFonts w:ascii="Times New Roman" w:hAnsi="Times New Roman"/>
          <w:sz w:val="28"/>
          <w:szCs w:val="28"/>
        </w:rPr>
        <w:t xml:space="preserve"> </w:t>
      </w:r>
      <w:r w:rsidR="00620F07" w:rsidRPr="00A34F5B">
        <w:rPr>
          <w:rFonts w:ascii="Times New Roman" w:hAnsi="Times New Roman"/>
          <w:sz w:val="28"/>
          <w:szCs w:val="28"/>
        </w:rPr>
        <w:t xml:space="preserve">радиолокационной станции (РЛС) общего обнаружения. </w:t>
      </w:r>
      <w:r w:rsidR="00181FF8" w:rsidRPr="00A34F5B">
        <w:rPr>
          <w:rFonts w:ascii="Times New Roman" w:hAnsi="Times New Roman"/>
          <w:sz w:val="28"/>
          <w:szCs w:val="28"/>
        </w:rPr>
        <w:t>Далее</w:t>
      </w:r>
      <w:r w:rsidRPr="00A34F5B">
        <w:rPr>
          <w:rFonts w:ascii="Times New Roman" w:hAnsi="Times New Roman"/>
          <w:sz w:val="28"/>
          <w:szCs w:val="28"/>
        </w:rPr>
        <w:t xml:space="preserve"> на верхних ярусах последовательно вниз </w:t>
      </w:r>
      <w:r w:rsidR="007200E0" w:rsidRPr="00A34F5B">
        <w:rPr>
          <w:rFonts w:ascii="Times New Roman" w:hAnsi="Times New Roman"/>
          <w:sz w:val="28"/>
          <w:szCs w:val="28"/>
        </w:rPr>
        <w:t>размещ</w:t>
      </w:r>
      <w:r w:rsidR="00181FF8" w:rsidRPr="00A34F5B">
        <w:rPr>
          <w:rFonts w:ascii="Times New Roman" w:hAnsi="Times New Roman"/>
          <w:sz w:val="28"/>
          <w:szCs w:val="28"/>
        </w:rPr>
        <w:t>ены</w:t>
      </w:r>
      <w:r w:rsidR="007200E0" w:rsidRPr="00A34F5B">
        <w:rPr>
          <w:rFonts w:ascii="Times New Roman" w:hAnsi="Times New Roman"/>
          <w:sz w:val="28"/>
          <w:szCs w:val="28"/>
        </w:rPr>
        <w:t xml:space="preserve"> </w:t>
      </w:r>
      <w:r w:rsidR="00181FF8" w:rsidRPr="00A34F5B">
        <w:rPr>
          <w:rFonts w:ascii="Times New Roman" w:hAnsi="Times New Roman"/>
          <w:sz w:val="28"/>
          <w:szCs w:val="28"/>
        </w:rPr>
        <w:t>АП</w:t>
      </w:r>
      <w:r w:rsidRPr="00A34F5B">
        <w:rPr>
          <w:rFonts w:ascii="Times New Roman" w:hAnsi="Times New Roman"/>
          <w:sz w:val="28"/>
          <w:szCs w:val="28"/>
        </w:rPr>
        <w:t xml:space="preserve">: </w:t>
      </w:r>
      <w:r w:rsidR="007200E0" w:rsidRPr="00A34F5B">
        <w:rPr>
          <w:rFonts w:ascii="Times New Roman" w:hAnsi="Times New Roman"/>
          <w:sz w:val="28"/>
          <w:szCs w:val="28"/>
        </w:rPr>
        <w:t>РЛС управления</w:t>
      </w:r>
      <w:r w:rsidRPr="00A34F5B">
        <w:rPr>
          <w:rFonts w:ascii="Times New Roman" w:hAnsi="Times New Roman"/>
          <w:sz w:val="28"/>
          <w:szCs w:val="28"/>
        </w:rPr>
        <w:t xml:space="preserve">, </w:t>
      </w:r>
      <w:r w:rsidR="007200E0" w:rsidRPr="00A34F5B">
        <w:rPr>
          <w:rFonts w:ascii="Times New Roman" w:hAnsi="Times New Roman"/>
          <w:sz w:val="28"/>
          <w:szCs w:val="28"/>
        </w:rPr>
        <w:t>РТС</w:t>
      </w:r>
      <w:r w:rsidRPr="00A34F5B">
        <w:rPr>
          <w:rFonts w:ascii="Times New Roman" w:hAnsi="Times New Roman"/>
          <w:sz w:val="28"/>
          <w:szCs w:val="28"/>
        </w:rPr>
        <w:t xml:space="preserve"> связи, азимут</w:t>
      </w:r>
      <w:r w:rsidR="000627CA" w:rsidRPr="00A34F5B">
        <w:rPr>
          <w:rFonts w:ascii="Times New Roman" w:hAnsi="Times New Roman"/>
          <w:sz w:val="28"/>
          <w:szCs w:val="28"/>
        </w:rPr>
        <w:t>альн</w:t>
      </w:r>
      <w:r w:rsidRPr="00A34F5B">
        <w:rPr>
          <w:rFonts w:ascii="Times New Roman" w:hAnsi="Times New Roman"/>
          <w:sz w:val="28"/>
          <w:szCs w:val="28"/>
        </w:rPr>
        <w:t xml:space="preserve">о-дальномерного радиомаяка (АДРМ), системы взаимного обмена информацией (ВЗОИ) и навигационной РЛС (НРЛС). На средних ярусах размещаются антенны комплекса радиосвязи. На нижних ярусах мачты размещаются </w:t>
      </w:r>
      <w:r w:rsidRPr="00A34F5B">
        <w:rPr>
          <w:rFonts w:ascii="Times New Roman" w:hAnsi="Times New Roman"/>
          <w:sz w:val="28"/>
          <w:szCs w:val="28"/>
        </w:rPr>
        <w:lastRenderedPageBreak/>
        <w:t xml:space="preserve">антенные посты комплекса радиоэлектронного подавления (РЭП). Показанный пример компоновки наглядно демонстрируют, что при значительной номенклатуре РТС проблема ЭМС и затенения антенных устройств остается актуальной. Так </w:t>
      </w:r>
      <w:r w:rsidR="00D12F5D" w:rsidRPr="00A34F5B">
        <w:rPr>
          <w:rFonts w:ascii="Times New Roman" w:hAnsi="Times New Roman"/>
          <w:sz w:val="28"/>
          <w:szCs w:val="28"/>
        </w:rPr>
        <w:t xml:space="preserve">в рассмотренном примере </w:t>
      </w:r>
      <w:r w:rsidRPr="00A34F5B">
        <w:rPr>
          <w:rFonts w:ascii="Times New Roman" w:hAnsi="Times New Roman"/>
          <w:sz w:val="28"/>
          <w:szCs w:val="28"/>
        </w:rPr>
        <w:t xml:space="preserve">присутствует только одно «незатенённое» надстройкой место на топе мачты, а </w:t>
      </w:r>
      <w:r w:rsidR="007200E0" w:rsidRPr="00A34F5B">
        <w:rPr>
          <w:rFonts w:ascii="Times New Roman" w:hAnsi="Times New Roman"/>
          <w:sz w:val="28"/>
          <w:szCs w:val="28"/>
        </w:rPr>
        <w:t xml:space="preserve">большинство АП </w:t>
      </w:r>
      <w:r w:rsidRPr="00A34F5B">
        <w:rPr>
          <w:rFonts w:ascii="Times New Roman" w:hAnsi="Times New Roman"/>
          <w:sz w:val="28"/>
          <w:szCs w:val="28"/>
        </w:rPr>
        <w:t xml:space="preserve">для снижения эффекта </w:t>
      </w:r>
      <w:r w:rsidR="007200E0" w:rsidRPr="00A34F5B">
        <w:rPr>
          <w:rFonts w:ascii="Times New Roman" w:hAnsi="Times New Roman"/>
          <w:sz w:val="28"/>
          <w:szCs w:val="28"/>
        </w:rPr>
        <w:t>«</w:t>
      </w:r>
      <w:r w:rsidRPr="00A34F5B">
        <w:rPr>
          <w:rFonts w:ascii="Times New Roman" w:hAnsi="Times New Roman"/>
          <w:sz w:val="28"/>
          <w:szCs w:val="28"/>
        </w:rPr>
        <w:t>затенения</w:t>
      </w:r>
      <w:r w:rsidR="007200E0" w:rsidRPr="00A34F5B">
        <w:rPr>
          <w:rFonts w:ascii="Times New Roman" w:hAnsi="Times New Roman"/>
          <w:sz w:val="28"/>
          <w:szCs w:val="28"/>
        </w:rPr>
        <w:t>»</w:t>
      </w:r>
      <w:r w:rsidRPr="00A34F5B">
        <w:rPr>
          <w:rFonts w:ascii="Times New Roman" w:hAnsi="Times New Roman"/>
          <w:sz w:val="28"/>
          <w:szCs w:val="28"/>
        </w:rPr>
        <w:t xml:space="preserve"> </w:t>
      </w:r>
      <w:r w:rsidR="002628C8" w:rsidRPr="00A34F5B">
        <w:rPr>
          <w:rFonts w:ascii="Times New Roman" w:hAnsi="Times New Roman"/>
          <w:sz w:val="28"/>
          <w:szCs w:val="28"/>
        </w:rPr>
        <w:t xml:space="preserve">дублируются </w:t>
      </w:r>
      <w:r w:rsidR="003360F6" w:rsidRPr="00A34F5B">
        <w:rPr>
          <w:rFonts w:ascii="Times New Roman" w:hAnsi="Times New Roman"/>
          <w:sz w:val="28"/>
          <w:szCs w:val="28"/>
        </w:rPr>
        <w:t>и (</w:t>
      </w:r>
      <w:r w:rsidR="002628C8" w:rsidRPr="00A34F5B">
        <w:rPr>
          <w:rFonts w:ascii="Times New Roman" w:hAnsi="Times New Roman"/>
          <w:sz w:val="28"/>
          <w:szCs w:val="28"/>
        </w:rPr>
        <w:t>и</w:t>
      </w:r>
      <w:r w:rsidR="003360F6" w:rsidRPr="00A34F5B">
        <w:rPr>
          <w:rFonts w:ascii="Times New Roman" w:hAnsi="Times New Roman"/>
          <w:sz w:val="28"/>
          <w:szCs w:val="28"/>
        </w:rPr>
        <w:t>ли)</w:t>
      </w:r>
      <w:r w:rsidR="002628C8" w:rsidRPr="00A34F5B">
        <w:rPr>
          <w:rFonts w:ascii="Times New Roman" w:hAnsi="Times New Roman"/>
          <w:sz w:val="28"/>
          <w:szCs w:val="28"/>
        </w:rPr>
        <w:t xml:space="preserve"> </w:t>
      </w:r>
      <w:r w:rsidRPr="00A34F5B">
        <w:rPr>
          <w:rFonts w:ascii="Times New Roman" w:hAnsi="Times New Roman"/>
          <w:sz w:val="28"/>
          <w:szCs w:val="28"/>
        </w:rPr>
        <w:t xml:space="preserve">«относят» от надстройки при </w:t>
      </w:r>
      <w:r w:rsidR="007F15DC">
        <w:rPr>
          <w:noProof/>
          <w:lang w:eastAsia="ru-RU"/>
        </w:rPr>
        <w:drawing>
          <wp:anchor distT="0" distB="0" distL="114300" distR="114300" simplePos="0" relativeHeight="251661312" behindDoc="0" locked="0" layoutInCell="1" allowOverlap="1">
            <wp:simplePos x="0" y="0"/>
            <wp:positionH relativeFrom="column">
              <wp:posOffset>3112770</wp:posOffset>
            </wp:positionH>
            <wp:positionV relativeFrom="paragraph">
              <wp:posOffset>3600450</wp:posOffset>
            </wp:positionV>
            <wp:extent cx="3235960" cy="326263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5960" cy="326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5DC">
        <w:rPr>
          <w:noProof/>
          <w:lang w:eastAsia="ru-RU"/>
        </w:rPr>
        <w:drawing>
          <wp:anchor distT="0" distB="0" distL="114300" distR="114300" simplePos="0" relativeHeight="251659264" behindDoc="0" locked="0" layoutInCell="1" allowOverlap="0">
            <wp:simplePos x="0" y="0"/>
            <wp:positionH relativeFrom="column">
              <wp:posOffset>0</wp:posOffset>
            </wp:positionH>
            <wp:positionV relativeFrom="paragraph">
              <wp:posOffset>3519805</wp:posOffset>
            </wp:positionV>
            <wp:extent cx="2232660" cy="34290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lum bright="-42000" contrast="70000"/>
                      <a:extLst>
                        <a:ext uri="{28A0092B-C50C-407E-A947-70E740481C1C}">
                          <a14:useLocalDpi xmlns:a14="http://schemas.microsoft.com/office/drawing/2010/main" val="0"/>
                        </a:ext>
                      </a:extLst>
                    </a:blip>
                    <a:srcRect/>
                    <a:stretch>
                      <a:fillRect/>
                    </a:stretch>
                  </pic:blipFill>
                  <pic:spPr bwMode="auto">
                    <a:xfrm>
                      <a:off x="0" y="0"/>
                      <a:ext cx="2232660"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F5B">
        <w:rPr>
          <w:rFonts w:ascii="Times New Roman" w:hAnsi="Times New Roman"/>
          <w:sz w:val="28"/>
          <w:szCs w:val="28"/>
        </w:rPr>
        <w:t xml:space="preserve">одновременно ухудшении </w:t>
      </w:r>
      <w:r w:rsidR="007200E0" w:rsidRPr="00A34F5B">
        <w:rPr>
          <w:rFonts w:ascii="Times New Roman" w:hAnsi="Times New Roman"/>
          <w:sz w:val="28"/>
          <w:szCs w:val="28"/>
        </w:rPr>
        <w:t xml:space="preserve">взаимной </w:t>
      </w:r>
      <w:r w:rsidRPr="00A34F5B">
        <w:rPr>
          <w:rFonts w:ascii="Times New Roman" w:hAnsi="Times New Roman"/>
          <w:sz w:val="28"/>
          <w:szCs w:val="28"/>
        </w:rPr>
        <w:t>развязки</w:t>
      </w:r>
      <w:r w:rsidR="00906C33" w:rsidRPr="00A34F5B">
        <w:rPr>
          <w:rFonts w:ascii="Times New Roman" w:hAnsi="Times New Roman"/>
          <w:sz w:val="28"/>
          <w:szCs w:val="28"/>
        </w:rPr>
        <w:t>.</w:t>
      </w:r>
    </w:p>
    <w:p w:rsidR="001009DD" w:rsidRDefault="001009DD" w:rsidP="001009DD">
      <w:pPr>
        <w:spacing w:after="0" w:line="480" w:lineRule="auto"/>
        <w:ind w:firstLine="544"/>
        <w:contextualSpacing/>
        <w:jc w:val="both"/>
        <w:rPr>
          <w:rFonts w:ascii="Times New Roman" w:hAnsi="Times New Roman"/>
          <w:sz w:val="28"/>
          <w:szCs w:val="28"/>
        </w:rPr>
      </w:pPr>
    </w:p>
    <w:p w:rsidR="001009DD" w:rsidRDefault="001009DD" w:rsidP="001009DD">
      <w:pPr>
        <w:spacing w:after="0" w:line="480" w:lineRule="auto"/>
        <w:ind w:firstLine="544"/>
        <w:contextualSpacing/>
        <w:jc w:val="both"/>
        <w:rPr>
          <w:rFonts w:ascii="Times New Roman" w:hAnsi="Times New Roman"/>
          <w:sz w:val="28"/>
          <w:szCs w:val="28"/>
        </w:rPr>
      </w:pPr>
    </w:p>
    <w:p w:rsidR="001009DD" w:rsidRPr="00A34F5B" w:rsidRDefault="001009DD" w:rsidP="001009DD">
      <w:pPr>
        <w:spacing w:after="0" w:line="480" w:lineRule="auto"/>
        <w:ind w:firstLine="544"/>
        <w:contextualSpacing/>
        <w:jc w:val="both"/>
        <w:rPr>
          <w:rFonts w:ascii="Times New Roman" w:hAnsi="Times New Roman"/>
          <w:sz w:val="28"/>
          <w:szCs w:val="28"/>
        </w:rPr>
      </w:pPr>
    </w:p>
    <w:p w:rsidR="00AB2ED8" w:rsidRDefault="00AB2ED8"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Default="001009DD"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Default="001009DD"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Default="001009DD"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Default="001009DD"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Default="001009DD"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Pr="00A34F5B" w:rsidRDefault="001009DD" w:rsidP="00A34F5B">
      <w:pPr>
        <w:autoSpaceDE w:val="0"/>
        <w:autoSpaceDN w:val="0"/>
        <w:adjustRightInd w:val="0"/>
        <w:spacing w:after="0" w:line="360" w:lineRule="auto"/>
        <w:ind w:firstLine="567"/>
        <w:jc w:val="both"/>
        <w:rPr>
          <w:rFonts w:ascii="Times New Roman" w:hAnsi="Times New Roman"/>
          <w:bCs/>
          <w:sz w:val="28"/>
          <w:szCs w:val="28"/>
          <w:lang w:eastAsia="ru-RU"/>
        </w:rPr>
      </w:pPr>
    </w:p>
    <w:p w:rsidR="001009DD" w:rsidRPr="00FD5CB9" w:rsidRDefault="001009DD" w:rsidP="001009DD">
      <w:pPr>
        <w:autoSpaceDE w:val="0"/>
        <w:autoSpaceDN w:val="0"/>
        <w:adjustRightInd w:val="0"/>
        <w:spacing w:after="0" w:line="360" w:lineRule="auto"/>
        <w:ind w:firstLine="567"/>
        <w:jc w:val="both"/>
        <w:rPr>
          <w:rFonts w:ascii="Times New Roman" w:hAnsi="Times New Roman"/>
          <w:bCs/>
          <w:sz w:val="28"/>
          <w:szCs w:val="28"/>
          <w:lang w:eastAsia="ru-RU"/>
        </w:rPr>
      </w:pPr>
      <w:r w:rsidRPr="00717157">
        <w:rPr>
          <w:rFonts w:ascii="Times New Roman" w:hAnsi="Times New Roman"/>
          <w:bCs/>
          <w:sz w:val="28"/>
          <w:szCs w:val="28"/>
          <w:lang w:eastAsia="ru-RU"/>
        </w:rPr>
        <w:t xml:space="preserve">              </w:t>
      </w:r>
      <w:r w:rsidR="00AB2ED8" w:rsidRPr="00A34F5B">
        <w:rPr>
          <w:rFonts w:ascii="Times New Roman" w:hAnsi="Times New Roman"/>
          <w:bCs/>
          <w:sz w:val="28"/>
          <w:szCs w:val="28"/>
          <w:lang w:eastAsia="ru-RU"/>
        </w:rPr>
        <w:t>а)</w:t>
      </w:r>
      <w:r w:rsidR="00A34F5B" w:rsidRPr="00A34F5B">
        <w:rPr>
          <w:rFonts w:ascii="Times New Roman" w:hAnsi="Times New Roman"/>
          <w:bCs/>
          <w:sz w:val="28"/>
          <w:szCs w:val="28"/>
          <w:lang w:eastAsia="ru-RU"/>
        </w:rPr>
        <w:t xml:space="preserve"> </w:t>
      </w:r>
      <w:r w:rsidRPr="001009DD">
        <w:rPr>
          <w:rFonts w:ascii="Times New Roman" w:hAnsi="Times New Roman"/>
          <w:bCs/>
          <w:sz w:val="28"/>
          <w:szCs w:val="28"/>
          <w:lang w:eastAsia="ru-RU"/>
        </w:rPr>
        <w:t xml:space="preserve">   </w:t>
      </w:r>
      <w:r>
        <w:rPr>
          <w:rFonts w:ascii="Times New Roman" w:hAnsi="Times New Roman"/>
          <w:bCs/>
          <w:sz w:val="28"/>
          <w:szCs w:val="28"/>
          <w:lang w:val="en-US" w:eastAsia="ru-RU"/>
        </w:rPr>
        <w:t xml:space="preserve">                                                                          </w:t>
      </w:r>
      <w:r w:rsidRPr="00FD5CB9">
        <w:rPr>
          <w:rFonts w:ascii="Times New Roman" w:hAnsi="Times New Roman"/>
          <w:bCs/>
          <w:sz w:val="28"/>
          <w:szCs w:val="28"/>
          <w:lang w:eastAsia="ru-RU"/>
        </w:rPr>
        <w:t>б)</w:t>
      </w:r>
    </w:p>
    <w:p w:rsidR="00706BC3" w:rsidRPr="00A34F5B" w:rsidRDefault="00706BC3" w:rsidP="001009DD">
      <w:pPr>
        <w:autoSpaceDE w:val="0"/>
        <w:autoSpaceDN w:val="0"/>
        <w:adjustRightInd w:val="0"/>
        <w:spacing w:after="0" w:line="360" w:lineRule="auto"/>
        <w:jc w:val="both"/>
        <w:rPr>
          <w:rFonts w:ascii="Times New Roman" w:hAnsi="Times New Roman"/>
          <w:bCs/>
          <w:sz w:val="28"/>
          <w:szCs w:val="28"/>
          <w:lang w:eastAsia="ru-RU"/>
        </w:rPr>
      </w:pPr>
    </w:p>
    <w:p w:rsidR="00706BC3" w:rsidRPr="00FD5CB9" w:rsidRDefault="00706BC3" w:rsidP="00A34F5B">
      <w:pPr>
        <w:autoSpaceDE w:val="0"/>
        <w:autoSpaceDN w:val="0"/>
        <w:adjustRightInd w:val="0"/>
        <w:spacing w:after="0" w:line="360" w:lineRule="auto"/>
        <w:ind w:firstLine="567"/>
        <w:jc w:val="both"/>
        <w:rPr>
          <w:rFonts w:ascii="Times New Roman" w:hAnsi="Times New Roman"/>
          <w:sz w:val="28"/>
          <w:szCs w:val="28"/>
        </w:rPr>
      </w:pPr>
      <w:r w:rsidRPr="00FD5CB9">
        <w:rPr>
          <w:rFonts w:ascii="Times New Roman" w:hAnsi="Times New Roman"/>
          <w:bCs/>
          <w:sz w:val="28"/>
          <w:szCs w:val="28"/>
          <w:lang w:eastAsia="ru-RU"/>
        </w:rPr>
        <w:t>Рис</w:t>
      </w:r>
      <w:r w:rsidR="00AE528A" w:rsidRPr="00FD5CB9">
        <w:rPr>
          <w:rFonts w:ascii="Times New Roman" w:hAnsi="Times New Roman"/>
          <w:bCs/>
          <w:sz w:val="28"/>
          <w:szCs w:val="28"/>
          <w:lang w:eastAsia="ru-RU"/>
        </w:rPr>
        <w:t>унок</w:t>
      </w:r>
      <w:r w:rsidRPr="00FD5CB9">
        <w:rPr>
          <w:rFonts w:ascii="Times New Roman" w:hAnsi="Times New Roman"/>
          <w:bCs/>
          <w:sz w:val="28"/>
          <w:szCs w:val="28"/>
          <w:lang w:eastAsia="ru-RU"/>
        </w:rPr>
        <w:t xml:space="preserve"> 1</w:t>
      </w:r>
      <w:r w:rsidR="00AE528A" w:rsidRPr="00FD5CB9">
        <w:rPr>
          <w:rFonts w:ascii="Times New Roman" w:hAnsi="Times New Roman"/>
          <w:bCs/>
          <w:sz w:val="28"/>
          <w:szCs w:val="28"/>
          <w:lang w:eastAsia="ru-RU"/>
        </w:rPr>
        <w:t xml:space="preserve"> </w:t>
      </w:r>
      <w:r w:rsidR="00AE528A" w:rsidRPr="00FD5CB9">
        <w:rPr>
          <w:rFonts w:ascii="Times New Roman" w:hAnsi="Times New Roman"/>
          <w:sz w:val="28"/>
          <w:szCs w:val="28"/>
        </w:rPr>
        <w:t>—</w:t>
      </w:r>
      <w:r w:rsidR="00AE528A" w:rsidRPr="00FD5CB9">
        <w:rPr>
          <w:rFonts w:ascii="Times New Roman" w:hAnsi="Times New Roman"/>
          <w:bCs/>
          <w:sz w:val="28"/>
          <w:szCs w:val="28"/>
          <w:lang w:eastAsia="ru-RU"/>
        </w:rPr>
        <w:t xml:space="preserve"> </w:t>
      </w:r>
      <w:r w:rsidR="0070278A" w:rsidRPr="00FD5CB9">
        <w:rPr>
          <w:rFonts w:ascii="Times New Roman" w:hAnsi="Times New Roman"/>
          <w:bCs/>
          <w:sz w:val="28"/>
          <w:szCs w:val="28"/>
          <w:lang w:eastAsia="ru-RU"/>
        </w:rPr>
        <w:t>Примеры реализации в</w:t>
      </w:r>
      <w:r w:rsidRPr="00FD5CB9">
        <w:rPr>
          <w:rFonts w:ascii="Times New Roman" w:hAnsi="Times New Roman"/>
          <w:bCs/>
          <w:sz w:val="28"/>
          <w:szCs w:val="28"/>
          <w:lang w:eastAsia="ru-RU"/>
        </w:rPr>
        <w:t>ертикальн</w:t>
      </w:r>
      <w:r w:rsidR="0070278A" w:rsidRPr="00FD5CB9">
        <w:rPr>
          <w:rFonts w:ascii="Times New Roman" w:hAnsi="Times New Roman"/>
          <w:bCs/>
          <w:sz w:val="28"/>
          <w:szCs w:val="28"/>
          <w:lang w:eastAsia="ru-RU"/>
        </w:rPr>
        <w:t>ой</w:t>
      </w:r>
      <w:r w:rsidRPr="00FD5CB9">
        <w:rPr>
          <w:rFonts w:ascii="Times New Roman" w:hAnsi="Times New Roman"/>
          <w:bCs/>
          <w:sz w:val="28"/>
          <w:szCs w:val="28"/>
          <w:lang w:eastAsia="ru-RU"/>
        </w:rPr>
        <w:t xml:space="preserve"> схем</w:t>
      </w:r>
      <w:r w:rsidR="0070278A" w:rsidRPr="00FD5CB9">
        <w:rPr>
          <w:rFonts w:ascii="Times New Roman" w:hAnsi="Times New Roman"/>
          <w:bCs/>
          <w:sz w:val="28"/>
          <w:szCs w:val="28"/>
          <w:lang w:eastAsia="ru-RU"/>
        </w:rPr>
        <w:t>ы</w:t>
      </w:r>
      <w:r w:rsidRPr="00FD5CB9">
        <w:rPr>
          <w:rFonts w:ascii="Times New Roman" w:hAnsi="Times New Roman"/>
          <w:bCs/>
          <w:sz w:val="28"/>
          <w:szCs w:val="28"/>
          <w:lang w:eastAsia="ru-RU"/>
        </w:rPr>
        <w:t xml:space="preserve"> размещения антенных постов: а </w:t>
      </w:r>
      <w:r w:rsidR="0070278A" w:rsidRPr="00FD5CB9">
        <w:rPr>
          <w:rFonts w:ascii="Times New Roman" w:hAnsi="Times New Roman"/>
          <w:bCs/>
          <w:sz w:val="28"/>
          <w:szCs w:val="28"/>
          <w:lang w:eastAsia="ru-RU"/>
        </w:rPr>
        <w:t>–</w:t>
      </w:r>
      <w:r w:rsidRPr="00FD5CB9">
        <w:rPr>
          <w:rFonts w:ascii="Times New Roman" w:hAnsi="Times New Roman"/>
          <w:bCs/>
          <w:sz w:val="28"/>
          <w:szCs w:val="28"/>
          <w:lang w:eastAsia="ru-RU"/>
        </w:rPr>
        <w:t xml:space="preserve"> </w:t>
      </w:r>
      <w:r w:rsidR="0070278A" w:rsidRPr="00FD5CB9">
        <w:rPr>
          <w:rFonts w:ascii="Times New Roman" w:hAnsi="Times New Roman"/>
          <w:bCs/>
          <w:sz w:val="28"/>
          <w:szCs w:val="28"/>
          <w:lang w:eastAsia="ru-RU"/>
        </w:rPr>
        <w:t xml:space="preserve">размещение АП </w:t>
      </w:r>
      <w:r w:rsidR="00D56D00" w:rsidRPr="00FD5CB9">
        <w:rPr>
          <w:rFonts w:ascii="Times New Roman" w:hAnsi="Times New Roman"/>
          <w:bCs/>
          <w:sz w:val="28"/>
          <w:szCs w:val="28"/>
          <w:lang w:eastAsia="ru-RU"/>
        </w:rPr>
        <w:t xml:space="preserve">на </w:t>
      </w:r>
      <w:r w:rsidR="0070278A" w:rsidRPr="00FD5CB9">
        <w:rPr>
          <w:rFonts w:ascii="Times New Roman" w:hAnsi="Times New Roman"/>
          <w:bCs/>
          <w:sz w:val="28"/>
          <w:szCs w:val="28"/>
          <w:lang w:eastAsia="ru-RU"/>
        </w:rPr>
        <w:t>отдельной</w:t>
      </w:r>
      <w:r w:rsidR="00D56D00" w:rsidRPr="00FD5CB9">
        <w:rPr>
          <w:rFonts w:ascii="Times New Roman" w:hAnsi="Times New Roman"/>
          <w:bCs/>
          <w:sz w:val="28"/>
          <w:szCs w:val="28"/>
          <w:lang w:eastAsia="ru-RU"/>
        </w:rPr>
        <w:t xml:space="preserve"> </w:t>
      </w:r>
      <w:r w:rsidR="0070278A" w:rsidRPr="00FD5CB9">
        <w:rPr>
          <w:rFonts w:ascii="Times New Roman" w:hAnsi="Times New Roman"/>
          <w:bCs/>
          <w:sz w:val="28"/>
          <w:szCs w:val="28"/>
          <w:lang w:eastAsia="ru-RU"/>
        </w:rPr>
        <w:t xml:space="preserve">несущей </w:t>
      </w:r>
      <w:r w:rsidR="00D56D00" w:rsidRPr="00FD5CB9">
        <w:rPr>
          <w:rFonts w:ascii="Times New Roman" w:hAnsi="Times New Roman"/>
          <w:bCs/>
          <w:sz w:val="28"/>
          <w:szCs w:val="28"/>
          <w:lang w:eastAsia="ru-RU"/>
        </w:rPr>
        <w:t xml:space="preserve">мачте </w:t>
      </w:r>
      <w:r w:rsidRPr="00FD5CB9">
        <w:rPr>
          <w:rFonts w:ascii="Times New Roman" w:hAnsi="Times New Roman"/>
          <w:bCs/>
          <w:sz w:val="28"/>
          <w:szCs w:val="28"/>
          <w:lang w:eastAsia="ru-RU"/>
        </w:rPr>
        <w:t>[</w:t>
      </w:r>
      <w:r w:rsidR="001E6149" w:rsidRPr="00FD5CB9">
        <w:rPr>
          <w:rFonts w:ascii="Times New Roman" w:hAnsi="Times New Roman"/>
          <w:sz w:val="28"/>
          <w:szCs w:val="28"/>
        </w:rPr>
        <w:t>1</w:t>
      </w:r>
      <w:r w:rsidR="00DD79C0" w:rsidRPr="00FD5CB9">
        <w:rPr>
          <w:rFonts w:ascii="Times New Roman" w:hAnsi="Times New Roman"/>
          <w:sz w:val="28"/>
          <w:szCs w:val="28"/>
        </w:rPr>
        <w:t>0</w:t>
      </w:r>
      <w:r w:rsidRPr="00FD5CB9">
        <w:rPr>
          <w:rFonts w:ascii="Times New Roman" w:hAnsi="Times New Roman"/>
          <w:bCs/>
          <w:sz w:val="28"/>
          <w:szCs w:val="28"/>
          <w:lang w:eastAsia="ru-RU"/>
        </w:rPr>
        <w:t xml:space="preserve">], б – интегрированная мачта </w:t>
      </w:r>
      <w:r w:rsidRPr="00FD5CB9">
        <w:rPr>
          <w:rFonts w:ascii="Times New Roman" w:hAnsi="Times New Roman"/>
          <w:bCs/>
          <w:sz w:val="28"/>
          <w:szCs w:val="28"/>
          <w:lang w:val="en-US" w:eastAsia="ru-RU"/>
        </w:rPr>
        <w:t>Thales</w:t>
      </w:r>
      <w:r w:rsidRPr="00FD5CB9">
        <w:rPr>
          <w:rFonts w:ascii="Times New Roman" w:hAnsi="Times New Roman"/>
          <w:bCs/>
          <w:sz w:val="28"/>
          <w:szCs w:val="28"/>
          <w:lang w:eastAsia="ru-RU"/>
        </w:rPr>
        <w:t xml:space="preserve"> </w:t>
      </w:r>
      <w:r w:rsidRPr="00FD5CB9">
        <w:rPr>
          <w:rFonts w:ascii="Times New Roman" w:hAnsi="Times New Roman"/>
          <w:bCs/>
          <w:sz w:val="28"/>
          <w:szCs w:val="28"/>
          <w:lang w:val="en-US" w:eastAsia="ru-RU"/>
        </w:rPr>
        <w:t>I</w:t>
      </w:r>
      <w:r w:rsidRPr="00FD5CB9">
        <w:rPr>
          <w:rFonts w:ascii="Times New Roman" w:hAnsi="Times New Roman"/>
          <w:bCs/>
          <w:sz w:val="28"/>
          <w:szCs w:val="28"/>
          <w:lang w:eastAsia="ru-RU"/>
        </w:rPr>
        <w:t>-</w:t>
      </w:r>
      <w:r w:rsidRPr="00FD5CB9">
        <w:rPr>
          <w:rFonts w:ascii="Times New Roman" w:hAnsi="Times New Roman"/>
          <w:bCs/>
          <w:sz w:val="28"/>
          <w:szCs w:val="28"/>
          <w:lang w:val="en-US" w:eastAsia="ru-RU"/>
        </w:rPr>
        <w:t>Mast</w:t>
      </w:r>
      <w:r w:rsidRPr="00FD5CB9">
        <w:rPr>
          <w:rFonts w:ascii="Times New Roman" w:hAnsi="Times New Roman"/>
          <w:bCs/>
          <w:sz w:val="28"/>
          <w:szCs w:val="28"/>
          <w:lang w:eastAsia="ru-RU"/>
        </w:rPr>
        <w:t xml:space="preserve"> 400 [</w:t>
      </w:r>
      <w:r w:rsidR="00440CCA" w:rsidRPr="00FD5CB9">
        <w:rPr>
          <w:rFonts w:ascii="Times New Roman" w:hAnsi="Times New Roman"/>
          <w:bCs/>
          <w:sz w:val="28"/>
          <w:szCs w:val="28"/>
          <w:lang w:eastAsia="ru-RU"/>
        </w:rPr>
        <w:t>1</w:t>
      </w:r>
      <w:r w:rsidR="00DD79C0" w:rsidRPr="00FD5CB9">
        <w:rPr>
          <w:rFonts w:ascii="Times New Roman" w:hAnsi="Times New Roman"/>
          <w:bCs/>
          <w:sz w:val="28"/>
          <w:szCs w:val="28"/>
          <w:lang w:eastAsia="ru-RU"/>
        </w:rPr>
        <w:t>1</w:t>
      </w:r>
      <w:r w:rsidRPr="00FD5CB9">
        <w:rPr>
          <w:rFonts w:ascii="Times New Roman" w:hAnsi="Times New Roman"/>
          <w:bCs/>
          <w:sz w:val="28"/>
          <w:szCs w:val="28"/>
          <w:lang w:eastAsia="ru-RU"/>
        </w:rPr>
        <w:t>].</w:t>
      </w:r>
    </w:p>
    <w:p w:rsidR="001009DD" w:rsidRDefault="001009DD" w:rsidP="001009DD">
      <w:pPr>
        <w:autoSpaceDE w:val="0"/>
        <w:autoSpaceDN w:val="0"/>
        <w:adjustRightInd w:val="0"/>
        <w:spacing w:after="0" w:line="360" w:lineRule="auto"/>
        <w:jc w:val="both"/>
        <w:rPr>
          <w:rFonts w:ascii="Times New Roman" w:hAnsi="Times New Roman"/>
          <w:bCs/>
          <w:sz w:val="28"/>
          <w:szCs w:val="28"/>
          <w:lang w:eastAsia="ru-RU"/>
        </w:rPr>
      </w:pPr>
    </w:p>
    <w:p w:rsidR="007F15DC" w:rsidRDefault="000627CA" w:rsidP="007F15DC">
      <w:pPr>
        <w:autoSpaceDE w:val="0"/>
        <w:autoSpaceDN w:val="0"/>
        <w:adjustRightInd w:val="0"/>
        <w:spacing w:after="0" w:line="480" w:lineRule="auto"/>
        <w:ind w:firstLine="709"/>
        <w:contextualSpacing/>
        <w:jc w:val="both"/>
        <w:rPr>
          <w:rFonts w:ascii="Times New Roman" w:hAnsi="Times New Roman"/>
          <w:sz w:val="28"/>
          <w:szCs w:val="28"/>
        </w:rPr>
      </w:pPr>
      <w:r w:rsidRPr="00FD5CB9">
        <w:rPr>
          <w:rFonts w:ascii="Times New Roman" w:hAnsi="Times New Roman"/>
          <w:sz w:val="28"/>
          <w:szCs w:val="28"/>
        </w:rPr>
        <w:t>В настоящее время п</w:t>
      </w:r>
      <w:r w:rsidR="00706BC3" w:rsidRPr="00FD5CB9">
        <w:rPr>
          <w:rFonts w:ascii="Times New Roman" w:hAnsi="Times New Roman"/>
          <w:sz w:val="28"/>
          <w:szCs w:val="28"/>
        </w:rPr>
        <w:t>ерспективн</w:t>
      </w:r>
      <w:r w:rsidR="00181FF8" w:rsidRPr="00FD5CB9">
        <w:rPr>
          <w:rFonts w:ascii="Times New Roman" w:hAnsi="Times New Roman"/>
          <w:sz w:val="28"/>
          <w:szCs w:val="28"/>
        </w:rPr>
        <w:t>ым</w:t>
      </w:r>
      <w:r w:rsidR="00706BC3" w:rsidRPr="00FD5CB9">
        <w:rPr>
          <w:rFonts w:ascii="Times New Roman" w:hAnsi="Times New Roman"/>
          <w:sz w:val="28"/>
          <w:szCs w:val="28"/>
        </w:rPr>
        <w:t xml:space="preserve"> является </w:t>
      </w:r>
      <w:r w:rsidR="002D0249" w:rsidRPr="00FD5CB9">
        <w:rPr>
          <w:rFonts w:ascii="Times New Roman" w:hAnsi="Times New Roman"/>
          <w:sz w:val="28"/>
          <w:szCs w:val="28"/>
        </w:rPr>
        <w:t>вариант вертикальной компоновки,</w:t>
      </w:r>
      <w:r w:rsidRPr="00FD5CB9">
        <w:rPr>
          <w:rFonts w:ascii="Times New Roman" w:hAnsi="Times New Roman"/>
          <w:sz w:val="28"/>
          <w:szCs w:val="28"/>
        </w:rPr>
        <w:t xml:space="preserve"> </w:t>
      </w:r>
      <w:r w:rsidR="0068033F" w:rsidRPr="00FD5CB9">
        <w:rPr>
          <w:rFonts w:ascii="Times New Roman" w:hAnsi="Times New Roman"/>
          <w:sz w:val="28"/>
          <w:szCs w:val="28"/>
        </w:rPr>
        <w:t>при которой А</w:t>
      </w:r>
      <w:r w:rsidR="007B6587" w:rsidRPr="00FD5CB9">
        <w:rPr>
          <w:rFonts w:ascii="Times New Roman" w:hAnsi="Times New Roman"/>
          <w:sz w:val="28"/>
          <w:szCs w:val="28"/>
        </w:rPr>
        <w:t>П</w:t>
      </w:r>
      <w:r w:rsidR="00706BC3" w:rsidRPr="00FD5CB9">
        <w:rPr>
          <w:rFonts w:ascii="Times New Roman" w:hAnsi="Times New Roman"/>
          <w:sz w:val="28"/>
          <w:szCs w:val="28"/>
        </w:rPr>
        <w:t xml:space="preserve"> </w:t>
      </w:r>
      <w:r w:rsidR="0068033F" w:rsidRPr="00FD5CB9">
        <w:rPr>
          <w:rFonts w:ascii="Times New Roman" w:hAnsi="Times New Roman"/>
          <w:sz w:val="28"/>
          <w:szCs w:val="28"/>
        </w:rPr>
        <w:t>интегрируются в мачтовую конструкцию.</w:t>
      </w:r>
      <w:r w:rsidR="002628C8" w:rsidRPr="00FD5CB9">
        <w:rPr>
          <w:rFonts w:ascii="Times New Roman" w:hAnsi="Times New Roman"/>
          <w:sz w:val="28"/>
          <w:szCs w:val="28"/>
        </w:rPr>
        <w:t xml:space="preserve"> При этом</w:t>
      </w:r>
      <w:r w:rsidRPr="00FD5CB9">
        <w:rPr>
          <w:rFonts w:ascii="Times New Roman" w:hAnsi="Times New Roman"/>
          <w:sz w:val="28"/>
          <w:szCs w:val="28"/>
        </w:rPr>
        <w:t xml:space="preserve"> </w:t>
      </w:r>
      <w:r w:rsidR="002628C8" w:rsidRPr="00FD5CB9">
        <w:rPr>
          <w:rFonts w:ascii="Times New Roman" w:hAnsi="Times New Roman"/>
          <w:sz w:val="28"/>
          <w:szCs w:val="28"/>
        </w:rPr>
        <w:t>происходит</w:t>
      </w:r>
      <w:r w:rsidR="00706BC3" w:rsidRPr="00FD5CB9">
        <w:rPr>
          <w:rFonts w:ascii="Times New Roman" w:hAnsi="Times New Roman"/>
          <w:sz w:val="28"/>
          <w:szCs w:val="28"/>
        </w:rPr>
        <w:t xml:space="preserve"> замена одно</w:t>
      </w:r>
      <w:r w:rsidRPr="00FD5CB9">
        <w:rPr>
          <w:rFonts w:ascii="Times New Roman" w:hAnsi="Times New Roman"/>
          <w:sz w:val="28"/>
          <w:szCs w:val="28"/>
        </w:rPr>
        <w:t xml:space="preserve">го </w:t>
      </w:r>
      <w:r w:rsidR="0068033F" w:rsidRPr="00FD5CB9">
        <w:rPr>
          <w:rFonts w:ascii="Times New Roman" w:hAnsi="Times New Roman"/>
          <w:sz w:val="28"/>
          <w:szCs w:val="28"/>
        </w:rPr>
        <w:t xml:space="preserve">или двух </w:t>
      </w:r>
      <w:r w:rsidRPr="00FD5CB9">
        <w:rPr>
          <w:rFonts w:ascii="Times New Roman" w:hAnsi="Times New Roman"/>
          <w:sz w:val="28"/>
          <w:szCs w:val="28"/>
        </w:rPr>
        <w:t xml:space="preserve">АП </w:t>
      </w:r>
      <w:r w:rsidR="009A1774" w:rsidRPr="00FD5CB9">
        <w:rPr>
          <w:rFonts w:ascii="Times New Roman" w:hAnsi="Times New Roman"/>
          <w:sz w:val="28"/>
          <w:szCs w:val="28"/>
        </w:rPr>
        <w:t xml:space="preserve">кругового обзора </w:t>
      </w:r>
      <w:r w:rsidR="00706BC3" w:rsidRPr="00FD5CB9">
        <w:rPr>
          <w:rFonts w:ascii="Times New Roman" w:hAnsi="Times New Roman"/>
          <w:sz w:val="28"/>
          <w:szCs w:val="28"/>
        </w:rPr>
        <w:t>рядом антенн</w:t>
      </w:r>
      <w:r w:rsidRPr="00FD5CB9">
        <w:rPr>
          <w:rFonts w:ascii="Times New Roman" w:hAnsi="Times New Roman"/>
          <w:sz w:val="28"/>
          <w:szCs w:val="28"/>
        </w:rPr>
        <w:t>ых устройств</w:t>
      </w:r>
      <w:r w:rsidR="002628C8" w:rsidRPr="00FD5CB9">
        <w:rPr>
          <w:rFonts w:ascii="Times New Roman" w:hAnsi="Times New Roman"/>
          <w:sz w:val="28"/>
          <w:szCs w:val="28"/>
        </w:rPr>
        <w:t xml:space="preserve"> </w:t>
      </w:r>
      <w:r w:rsidR="002628C8" w:rsidRPr="00FD5CB9">
        <w:rPr>
          <w:rFonts w:ascii="Times New Roman" w:hAnsi="Times New Roman"/>
          <w:sz w:val="28"/>
          <w:szCs w:val="28"/>
        </w:rPr>
        <w:lastRenderedPageBreak/>
        <w:t>(обычно четырьмя) с электрически управляемым лучом</w:t>
      </w:r>
      <w:r w:rsidR="00706BC3" w:rsidRPr="00FD5CB9">
        <w:rPr>
          <w:rFonts w:ascii="Times New Roman" w:hAnsi="Times New Roman"/>
          <w:sz w:val="28"/>
          <w:szCs w:val="28"/>
        </w:rPr>
        <w:t>, располагаемых на гранях мачтов</w:t>
      </w:r>
      <w:r w:rsidRPr="00FD5CB9">
        <w:rPr>
          <w:rFonts w:ascii="Times New Roman" w:hAnsi="Times New Roman"/>
          <w:sz w:val="28"/>
          <w:szCs w:val="28"/>
        </w:rPr>
        <w:t>ой</w:t>
      </w:r>
      <w:r w:rsidR="00706BC3" w:rsidRPr="00FD5CB9">
        <w:rPr>
          <w:rFonts w:ascii="Times New Roman" w:hAnsi="Times New Roman"/>
          <w:sz w:val="28"/>
          <w:szCs w:val="28"/>
        </w:rPr>
        <w:t xml:space="preserve"> конструкци</w:t>
      </w:r>
      <w:r w:rsidRPr="00FD5CB9">
        <w:rPr>
          <w:rFonts w:ascii="Times New Roman" w:hAnsi="Times New Roman"/>
          <w:sz w:val="28"/>
          <w:szCs w:val="28"/>
        </w:rPr>
        <w:t>и</w:t>
      </w:r>
      <w:r w:rsidR="00706BC3" w:rsidRPr="00FD5CB9">
        <w:rPr>
          <w:rFonts w:ascii="Times New Roman" w:hAnsi="Times New Roman"/>
          <w:sz w:val="28"/>
          <w:szCs w:val="28"/>
        </w:rPr>
        <w:t xml:space="preserve">. Данный </w:t>
      </w:r>
      <w:r w:rsidR="00C80BBE" w:rsidRPr="00FD5CB9">
        <w:rPr>
          <w:rFonts w:ascii="Times New Roman" w:hAnsi="Times New Roman"/>
          <w:sz w:val="28"/>
          <w:szCs w:val="28"/>
        </w:rPr>
        <w:t>вариант</w:t>
      </w:r>
      <w:r w:rsidR="00706BC3" w:rsidRPr="00FD5CB9">
        <w:rPr>
          <w:rFonts w:ascii="Times New Roman" w:hAnsi="Times New Roman"/>
          <w:sz w:val="28"/>
          <w:szCs w:val="28"/>
        </w:rPr>
        <w:t xml:space="preserve"> </w:t>
      </w:r>
      <w:r w:rsidR="00383192" w:rsidRPr="00FD5CB9">
        <w:rPr>
          <w:rFonts w:ascii="Times New Roman" w:hAnsi="Times New Roman"/>
          <w:sz w:val="28"/>
          <w:szCs w:val="28"/>
        </w:rPr>
        <w:t>улучшает</w:t>
      </w:r>
      <w:r w:rsidR="00BC2358" w:rsidRPr="00FD5CB9">
        <w:rPr>
          <w:rFonts w:ascii="Times New Roman" w:hAnsi="Times New Roman"/>
          <w:sz w:val="28"/>
          <w:szCs w:val="28"/>
        </w:rPr>
        <w:t xml:space="preserve"> ЭМС РТС, что</w:t>
      </w:r>
      <w:r w:rsidR="00C80BBE" w:rsidRPr="00FD5CB9">
        <w:rPr>
          <w:rFonts w:ascii="Times New Roman" w:hAnsi="Times New Roman"/>
          <w:sz w:val="28"/>
          <w:szCs w:val="28"/>
        </w:rPr>
        <w:t xml:space="preserve"> </w:t>
      </w:r>
      <w:r w:rsidR="00383192" w:rsidRPr="00FD5CB9">
        <w:rPr>
          <w:rFonts w:ascii="Times New Roman" w:hAnsi="Times New Roman"/>
          <w:sz w:val="28"/>
          <w:szCs w:val="28"/>
        </w:rPr>
        <w:t>позволяется использовать компактные мачтовые конструкции</w:t>
      </w:r>
      <w:r w:rsidR="00B82AB8" w:rsidRPr="00FD5CB9">
        <w:rPr>
          <w:rFonts w:ascii="Times New Roman" w:hAnsi="Times New Roman"/>
          <w:sz w:val="28"/>
          <w:szCs w:val="28"/>
        </w:rPr>
        <w:t xml:space="preserve"> в связи с возросшей плотностью расположения </w:t>
      </w:r>
      <w:r w:rsidR="0030239B" w:rsidRPr="00FD5CB9">
        <w:rPr>
          <w:rFonts w:ascii="Times New Roman" w:hAnsi="Times New Roman"/>
          <w:sz w:val="28"/>
          <w:szCs w:val="28"/>
        </w:rPr>
        <w:t>антенн</w:t>
      </w:r>
      <w:r w:rsidR="00383192" w:rsidRPr="00FD5CB9">
        <w:rPr>
          <w:rFonts w:ascii="Times New Roman" w:hAnsi="Times New Roman"/>
          <w:sz w:val="28"/>
          <w:szCs w:val="28"/>
        </w:rPr>
        <w:t>.</w:t>
      </w:r>
      <w:r w:rsidR="007B6587" w:rsidRPr="00FD5CB9">
        <w:rPr>
          <w:rFonts w:ascii="Times New Roman" w:hAnsi="Times New Roman"/>
          <w:sz w:val="28"/>
          <w:szCs w:val="28"/>
        </w:rPr>
        <w:t xml:space="preserve"> Одновременно снижается комплексная величина </w:t>
      </w:r>
      <w:r w:rsidR="007B6587" w:rsidRPr="00FD5CB9">
        <w:rPr>
          <w:rFonts w:ascii="Times New Roman" w:hAnsi="Times New Roman"/>
          <w:color w:val="000000"/>
          <w:spacing w:val="5"/>
          <w:sz w:val="28"/>
          <w:szCs w:val="28"/>
        </w:rPr>
        <w:t>эффективной поверхности рассеяния (ЭПР)</w:t>
      </w:r>
      <w:r w:rsidR="007B6587" w:rsidRPr="00FD5CB9">
        <w:rPr>
          <w:rFonts w:ascii="Times New Roman" w:hAnsi="Times New Roman"/>
          <w:sz w:val="28"/>
          <w:szCs w:val="28"/>
        </w:rPr>
        <w:t xml:space="preserve"> мачты</w:t>
      </w:r>
      <w:r w:rsidR="00B82AB8" w:rsidRPr="00FD5CB9">
        <w:rPr>
          <w:rFonts w:ascii="Times New Roman" w:hAnsi="Times New Roman"/>
          <w:sz w:val="28"/>
          <w:szCs w:val="28"/>
        </w:rPr>
        <w:t xml:space="preserve"> по сравнению с неинтегрированной.  Э</w:t>
      </w:r>
      <w:r w:rsidR="007B6587" w:rsidRPr="00FD5CB9">
        <w:rPr>
          <w:rFonts w:ascii="Times New Roman" w:hAnsi="Times New Roman"/>
          <w:sz w:val="28"/>
          <w:szCs w:val="28"/>
        </w:rPr>
        <w:t>то</w:t>
      </w:r>
      <w:r w:rsidR="00361F04" w:rsidRPr="00FD5CB9">
        <w:rPr>
          <w:rFonts w:ascii="Times New Roman" w:hAnsi="Times New Roman"/>
          <w:sz w:val="28"/>
          <w:szCs w:val="28"/>
        </w:rPr>
        <w:t xml:space="preserve"> </w:t>
      </w:r>
      <w:r w:rsidR="00706BC3" w:rsidRPr="00FD5CB9">
        <w:rPr>
          <w:rFonts w:ascii="Times New Roman" w:hAnsi="Times New Roman"/>
          <w:sz w:val="28"/>
          <w:szCs w:val="28"/>
        </w:rPr>
        <w:t xml:space="preserve">согласуется с </w:t>
      </w:r>
      <w:r w:rsidR="00B82AB8" w:rsidRPr="00FD5CB9">
        <w:rPr>
          <w:rFonts w:ascii="Times New Roman" w:hAnsi="Times New Roman"/>
          <w:sz w:val="28"/>
          <w:szCs w:val="28"/>
        </w:rPr>
        <w:t>практикой широкого</w:t>
      </w:r>
      <w:r w:rsidR="00706BC3" w:rsidRPr="00FD5CB9">
        <w:rPr>
          <w:rFonts w:ascii="Times New Roman" w:hAnsi="Times New Roman"/>
          <w:color w:val="000000"/>
          <w:spacing w:val="5"/>
          <w:sz w:val="28"/>
          <w:szCs w:val="28"/>
        </w:rPr>
        <w:t xml:space="preserve"> внедрени</w:t>
      </w:r>
      <w:r w:rsidR="00B82AB8" w:rsidRPr="00FD5CB9">
        <w:rPr>
          <w:rFonts w:ascii="Times New Roman" w:hAnsi="Times New Roman"/>
          <w:color w:val="000000"/>
          <w:spacing w:val="5"/>
          <w:sz w:val="28"/>
          <w:szCs w:val="28"/>
        </w:rPr>
        <w:t>я</w:t>
      </w:r>
      <w:r w:rsidR="00706BC3" w:rsidRPr="00FD5CB9">
        <w:rPr>
          <w:rFonts w:ascii="Times New Roman" w:hAnsi="Times New Roman"/>
          <w:color w:val="000000"/>
          <w:spacing w:val="5"/>
          <w:sz w:val="28"/>
          <w:szCs w:val="28"/>
        </w:rPr>
        <w:t xml:space="preserve"> </w:t>
      </w:r>
      <w:r w:rsidR="00383192" w:rsidRPr="00FD5CB9">
        <w:rPr>
          <w:rFonts w:ascii="Times New Roman" w:hAnsi="Times New Roman"/>
          <w:color w:val="000000"/>
          <w:spacing w:val="5"/>
          <w:sz w:val="28"/>
          <w:szCs w:val="28"/>
        </w:rPr>
        <w:t>технологии</w:t>
      </w:r>
      <w:r w:rsidR="00B82AB8" w:rsidRPr="00FD5CB9">
        <w:rPr>
          <w:rFonts w:ascii="Times New Roman" w:hAnsi="Times New Roman"/>
          <w:color w:val="000000"/>
          <w:spacing w:val="5"/>
          <w:sz w:val="28"/>
          <w:szCs w:val="28"/>
        </w:rPr>
        <w:t>,</w:t>
      </w:r>
      <w:r w:rsidR="00383192" w:rsidRPr="00FD5CB9">
        <w:rPr>
          <w:rFonts w:ascii="Times New Roman" w:hAnsi="Times New Roman"/>
          <w:color w:val="000000"/>
          <w:spacing w:val="5"/>
          <w:sz w:val="28"/>
          <w:szCs w:val="28"/>
        </w:rPr>
        <w:t xml:space="preserve"> </w:t>
      </w:r>
      <w:r w:rsidR="00706BC3" w:rsidRPr="00FD5CB9">
        <w:rPr>
          <w:rFonts w:ascii="Times New Roman" w:hAnsi="Times New Roman"/>
          <w:color w:val="000000"/>
          <w:spacing w:val="5"/>
          <w:sz w:val="28"/>
          <w:szCs w:val="28"/>
        </w:rPr>
        <w:t>т</w:t>
      </w:r>
      <w:r w:rsidR="001C1C51" w:rsidRPr="00FD5CB9">
        <w:rPr>
          <w:rFonts w:ascii="Times New Roman" w:hAnsi="Times New Roman"/>
          <w:color w:val="000000"/>
          <w:spacing w:val="5"/>
          <w:sz w:val="28"/>
          <w:szCs w:val="28"/>
        </w:rPr>
        <w:t>ак называемой</w:t>
      </w:r>
      <w:r w:rsidR="00B82AB8" w:rsidRPr="00FD5CB9">
        <w:rPr>
          <w:rFonts w:ascii="Times New Roman" w:hAnsi="Times New Roman"/>
          <w:color w:val="000000"/>
          <w:spacing w:val="5"/>
          <w:sz w:val="28"/>
          <w:szCs w:val="28"/>
        </w:rPr>
        <w:t>,</w:t>
      </w:r>
      <w:r w:rsidR="00706BC3" w:rsidRPr="00FD5CB9">
        <w:rPr>
          <w:rFonts w:ascii="Times New Roman" w:hAnsi="Times New Roman"/>
          <w:color w:val="000000"/>
          <w:spacing w:val="5"/>
          <w:sz w:val="28"/>
          <w:szCs w:val="28"/>
        </w:rPr>
        <w:t xml:space="preserve"> </w:t>
      </w:r>
      <w:r w:rsidR="00706BC3" w:rsidRPr="00FD5CB9">
        <w:rPr>
          <w:rFonts w:ascii="Times New Roman" w:hAnsi="Times New Roman"/>
          <w:i/>
          <w:color w:val="000000"/>
          <w:spacing w:val="5"/>
          <w:sz w:val="28"/>
          <w:szCs w:val="28"/>
        </w:rPr>
        <w:t xml:space="preserve">архитектурной защиты </w:t>
      </w:r>
      <w:r w:rsidR="00706BC3" w:rsidRPr="00FD5CB9">
        <w:rPr>
          <w:rFonts w:ascii="Times New Roman" w:hAnsi="Times New Roman"/>
          <w:color w:val="000000"/>
          <w:spacing w:val="5"/>
          <w:sz w:val="28"/>
          <w:szCs w:val="28"/>
        </w:rPr>
        <w:t xml:space="preserve">кораблей </w:t>
      </w:r>
      <w:r w:rsidR="00B82AB8" w:rsidRPr="00FD5CB9">
        <w:rPr>
          <w:rFonts w:ascii="Times New Roman" w:hAnsi="Times New Roman"/>
          <w:color w:val="000000"/>
          <w:spacing w:val="5"/>
          <w:sz w:val="28"/>
          <w:szCs w:val="28"/>
        </w:rPr>
        <w:t>(</w:t>
      </w:r>
      <w:r w:rsidR="00706BC3" w:rsidRPr="00FD5CB9">
        <w:rPr>
          <w:rFonts w:ascii="Times New Roman" w:hAnsi="Times New Roman"/>
          <w:color w:val="000000"/>
          <w:spacing w:val="5"/>
          <w:sz w:val="28"/>
          <w:szCs w:val="28"/>
        </w:rPr>
        <w:t>от обнаружения системами разведки и целеуказания</w:t>
      </w:r>
      <w:r w:rsidR="00B82AB8" w:rsidRPr="00FD5CB9">
        <w:rPr>
          <w:rFonts w:ascii="Times New Roman" w:hAnsi="Times New Roman"/>
          <w:color w:val="000000"/>
          <w:spacing w:val="5"/>
          <w:sz w:val="28"/>
          <w:szCs w:val="28"/>
        </w:rPr>
        <w:t>)</w:t>
      </w:r>
      <w:r w:rsidR="00706BC3" w:rsidRPr="00FD5CB9">
        <w:rPr>
          <w:rFonts w:ascii="Times New Roman" w:hAnsi="Times New Roman"/>
          <w:color w:val="000000"/>
          <w:spacing w:val="5"/>
          <w:sz w:val="28"/>
          <w:szCs w:val="28"/>
        </w:rPr>
        <w:t xml:space="preserve">, </w:t>
      </w:r>
      <w:r w:rsidR="00B82AB8" w:rsidRPr="00FD5CB9">
        <w:rPr>
          <w:rFonts w:ascii="Times New Roman" w:hAnsi="Times New Roman"/>
          <w:color w:val="000000"/>
          <w:spacing w:val="5"/>
          <w:sz w:val="28"/>
          <w:szCs w:val="28"/>
        </w:rPr>
        <w:t xml:space="preserve">т.к. </w:t>
      </w:r>
      <w:r w:rsidR="00706BC3" w:rsidRPr="00FD5CB9">
        <w:rPr>
          <w:rFonts w:ascii="Times New Roman" w:hAnsi="Times New Roman"/>
          <w:color w:val="000000"/>
          <w:spacing w:val="5"/>
          <w:sz w:val="28"/>
          <w:szCs w:val="28"/>
        </w:rPr>
        <w:t xml:space="preserve">преобладающий </w:t>
      </w:r>
      <w:r w:rsidR="00B82AB8" w:rsidRPr="00FD5CB9">
        <w:rPr>
          <w:rFonts w:ascii="Times New Roman" w:hAnsi="Times New Roman"/>
          <w:color w:val="000000"/>
          <w:spacing w:val="5"/>
          <w:sz w:val="28"/>
          <w:szCs w:val="28"/>
        </w:rPr>
        <w:t xml:space="preserve">(до 80%) </w:t>
      </w:r>
      <w:r w:rsidR="00706BC3" w:rsidRPr="00FD5CB9">
        <w:rPr>
          <w:rFonts w:ascii="Times New Roman" w:hAnsi="Times New Roman"/>
          <w:color w:val="000000"/>
          <w:spacing w:val="5"/>
          <w:sz w:val="28"/>
          <w:szCs w:val="28"/>
        </w:rPr>
        <w:t xml:space="preserve">вклад в </w:t>
      </w:r>
      <w:r w:rsidR="00B82AB8" w:rsidRPr="00FD5CB9">
        <w:rPr>
          <w:rFonts w:ascii="Times New Roman" w:hAnsi="Times New Roman"/>
          <w:color w:val="000000"/>
          <w:spacing w:val="5"/>
          <w:sz w:val="28"/>
          <w:szCs w:val="28"/>
        </w:rPr>
        <w:t>ЭПР кораблей</w:t>
      </w:r>
      <w:r w:rsidR="00706BC3" w:rsidRPr="00FD5CB9">
        <w:rPr>
          <w:rFonts w:ascii="Times New Roman" w:hAnsi="Times New Roman"/>
          <w:color w:val="000000"/>
          <w:spacing w:val="5"/>
          <w:sz w:val="28"/>
          <w:szCs w:val="28"/>
        </w:rPr>
        <w:t xml:space="preserve"> вносят надстройки и надпалубны</w:t>
      </w:r>
      <w:r w:rsidR="009A26E9" w:rsidRPr="00FD5CB9">
        <w:rPr>
          <w:rFonts w:ascii="Times New Roman" w:hAnsi="Times New Roman"/>
          <w:color w:val="000000"/>
          <w:spacing w:val="5"/>
          <w:sz w:val="28"/>
          <w:szCs w:val="28"/>
        </w:rPr>
        <w:t>е</w:t>
      </w:r>
      <w:r w:rsidR="00706BC3" w:rsidRPr="00FD5CB9">
        <w:rPr>
          <w:rFonts w:ascii="Times New Roman" w:hAnsi="Times New Roman"/>
          <w:color w:val="000000"/>
          <w:spacing w:val="5"/>
          <w:sz w:val="28"/>
          <w:szCs w:val="28"/>
        </w:rPr>
        <w:t xml:space="preserve"> элементы</w:t>
      </w:r>
      <w:r w:rsidR="005C7D9F" w:rsidRPr="00FD5CB9">
        <w:rPr>
          <w:rFonts w:ascii="Times New Roman" w:hAnsi="Times New Roman"/>
          <w:color w:val="000000"/>
          <w:spacing w:val="5"/>
          <w:sz w:val="28"/>
          <w:szCs w:val="28"/>
        </w:rPr>
        <w:t xml:space="preserve"> [</w:t>
      </w:r>
      <w:r w:rsidR="00440CCA" w:rsidRPr="00FD5CB9">
        <w:rPr>
          <w:rFonts w:ascii="Times New Roman" w:hAnsi="Times New Roman"/>
          <w:color w:val="000000"/>
          <w:spacing w:val="5"/>
          <w:sz w:val="28"/>
          <w:szCs w:val="28"/>
        </w:rPr>
        <w:t>1</w:t>
      </w:r>
      <w:r w:rsidR="00DD79C0" w:rsidRPr="00FD5CB9">
        <w:rPr>
          <w:rFonts w:ascii="Times New Roman" w:hAnsi="Times New Roman"/>
          <w:color w:val="000000"/>
          <w:spacing w:val="5"/>
          <w:sz w:val="28"/>
          <w:szCs w:val="28"/>
        </w:rPr>
        <w:t>2</w:t>
      </w:r>
      <w:r w:rsidR="005C7D9F" w:rsidRPr="00FD5CB9">
        <w:rPr>
          <w:rFonts w:ascii="Times New Roman" w:hAnsi="Times New Roman"/>
          <w:color w:val="000000"/>
          <w:spacing w:val="5"/>
          <w:sz w:val="28"/>
          <w:szCs w:val="28"/>
        </w:rPr>
        <w:t>]</w:t>
      </w:r>
      <w:r w:rsidR="00706BC3" w:rsidRPr="00FD5CB9">
        <w:rPr>
          <w:rFonts w:ascii="Times New Roman" w:hAnsi="Times New Roman"/>
          <w:color w:val="000000"/>
          <w:spacing w:val="5"/>
          <w:sz w:val="28"/>
          <w:szCs w:val="28"/>
        </w:rPr>
        <w:t>.</w:t>
      </w:r>
      <w:r w:rsidR="00706BC3" w:rsidRPr="00FD5CB9">
        <w:rPr>
          <w:rFonts w:ascii="Times New Roman" w:hAnsi="Times New Roman"/>
          <w:sz w:val="28"/>
          <w:szCs w:val="28"/>
        </w:rPr>
        <w:t xml:space="preserve"> На рис 1б показана подобная мачтовая система включает в себя антенны следующих радиотехнических систем: Sea Master 400 (РЛС воздушного обзор</w:t>
      </w:r>
      <w:r w:rsidR="00A02331" w:rsidRPr="00FD5CB9">
        <w:rPr>
          <w:rFonts w:ascii="Times New Roman" w:hAnsi="Times New Roman"/>
          <w:sz w:val="28"/>
          <w:szCs w:val="28"/>
        </w:rPr>
        <w:t>а</w:t>
      </w:r>
      <w:r w:rsidR="00706BC3" w:rsidRPr="00FD5CB9">
        <w:rPr>
          <w:rFonts w:ascii="Times New Roman" w:hAnsi="Times New Roman"/>
          <w:sz w:val="28"/>
          <w:szCs w:val="28"/>
        </w:rPr>
        <w:t xml:space="preserve"> дециметрового диапазона), </w:t>
      </w:r>
      <w:r w:rsidR="00706BC3" w:rsidRPr="00FD5CB9">
        <w:rPr>
          <w:rFonts w:ascii="Times New Roman" w:hAnsi="Times New Roman"/>
          <w:sz w:val="28"/>
          <w:szCs w:val="28"/>
          <w:lang w:val="en-US"/>
        </w:rPr>
        <w:t>Sea</w:t>
      </w:r>
      <w:r w:rsidR="00706BC3" w:rsidRPr="00FD5CB9">
        <w:rPr>
          <w:rFonts w:ascii="Times New Roman" w:hAnsi="Times New Roman"/>
          <w:sz w:val="28"/>
          <w:szCs w:val="28"/>
        </w:rPr>
        <w:t xml:space="preserve"> </w:t>
      </w:r>
      <w:r w:rsidR="00706BC3" w:rsidRPr="00FD5CB9">
        <w:rPr>
          <w:rFonts w:ascii="Times New Roman" w:hAnsi="Times New Roman"/>
          <w:sz w:val="28"/>
          <w:szCs w:val="28"/>
          <w:lang w:val="en-US"/>
        </w:rPr>
        <w:t>Watcher</w:t>
      </w:r>
      <w:r w:rsidR="00706BC3" w:rsidRPr="00FD5CB9">
        <w:rPr>
          <w:rFonts w:ascii="Times New Roman" w:hAnsi="Times New Roman"/>
          <w:sz w:val="28"/>
          <w:szCs w:val="28"/>
        </w:rPr>
        <w:t xml:space="preserve"> 100 (обзорная РЛС морокой поверхности трехсантиметрового диапазона), Gatekeeper (оптико-электронная система наблюдения), NR-IFF (</w:t>
      </w:r>
      <w:r w:rsidR="0030239B" w:rsidRPr="00FD5CB9">
        <w:rPr>
          <w:rFonts w:ascii="Times New Roman" w:hAnsi="Times New Roman"/>
          <w:sz w:val="28"/>
          <w:szCs w:val="28"/>
        </w:rPr>
        <w:t xml:space="preserve">вторичная </w:t>
      </w:r>
      <w:r w:rsidR="009306ED" w:rsidRPr="00FD5CB9">
        <w:rPr>
          <w:rFonts w:ascii="Times New Roman" w:hAnsi="Times New Roman"/>
          <w:sz w:val="28"/>
          <w:szCs w:val="28"/>
        </w:rPr>
        <w:t>РЛС</w:t>
      </w:r>
      <w:r w:rsidR="00706BC3" w:rsidRPr="00FD5CB9">
        <w:rPr>
          <w:rFonts w:ascii="Times New Roman" w:hAnsi="Times New Roman"/>
          <w:sz w:val="28"/>
          <w:szCs w:val="28"/>
        </w:rPr>
        <w:t xml:space="preserve"> опознавания «свой-чужой»</w:t>
      </w:r>
      <w:r w:rsidR="00466F49" w:rsidRPr="00FD5CB9">
        <w:rPr>
          <w:rFonts w:ascii="Times New Roman" w:hAnsi="Times New Roman"/>
          <w:sz w:val="28"/>
          <w:szCs w:val="28"/>
        </w:rPr>
        <w:t xml:space="preserve"> дециметрового диапазона волн</w:t>
      </w:r>
      <w:r w:rsidR="00706BC3" w:rsidRPr="00FD5CB9">
        <w:rPr>
          <w:rFonts w:ascii="Times New Roman" w:hAnsi="Times New Roman"/>
          <w:sz w:val="28"/>
          <w:szCs w:val="28"/>
        </w:rPr>
        <w:t xml:space="preserve">), </w:t>
      </w:r>
      <w:r w:rsidR="00706BC3" w:rsidRPr="00FD5CB9">
        <w:rPr>
          <w:rFonts w:ascii="Times New Roman" w:hAnsi="Times New Roman"/>
          <w:sz w:val="28"/>
          <w:szCs w:val="28"/>
          <w:lang w:val="en-US"/>
        </w:rPr>
        <w:t>SHF</w:t>
      </w:r>
      <w:r w:rsidR="00706BC3" w:rsidRPr="00FD5CB9">
        <w:rPr>
          <w:rFonts w:ascii="Times New Roman" w:hAnsi="Times New Roman"/>
          <w:sz w:val="28"/>
          <w:szCs w:val="28"/>
        </w:rPr>
        <w:t xml:space="preserve"> </w:t>
      </w:r>
      <w:r w:rsidR="00706BC3" w:rsidRPr="00FD5CB9">
        <w:rPr>
          <w:rFonts w:ascii="Times New Roman" w:hAnsi="Times New Roman"/>
          <w:sz w:val="28"/>
          <w:szCs w:val="28"/>
          <w:lang w:val="en-US"/>
        </w:rPr>
        <w:t>Satcom</w:t>
      </w:r>
      <w:r w:rsidR="00706BC3" w:rsidRPr="00FD5CB9">
        <w:rPr>
          <w:rFonts w:ascii="Times New Roman" w:hAnsi="Times New Roman"/>
          <w:sz w:val="28"/>
          <w:szCs w:val="28"/>
        </w:rPr>
        <w:t xml:space="preserve"> (</w:t>
      </w:r>
      <w:r w:rsidR="00466F49" w:rsidRPr="00FD5CB9">
        <w:rPr>
          <w:rFonts w:ascii="Times New Roman" w:hAnsi="Times New Roman"/>
          <w:sz w:val="28"/>
          <w:szCs w:val="28"/>
        </w:rPr>
        <w:t>станция</w:t>
      </w:r>
      <w:r w:rsidR="0030239B" w:rsidRPr="00FD5CB9">
        <w:rPr>
          <w:rFonts w:ascii="Times New Roman" w:hAnsi="Times New Roman"/>
          <w:sz w:val="28"/>
          <w:szCs w:val="28"/>
        </w:rPr>
        <w:t xml:space="preserve"> </w:t>
      </w:r>
      <w:r w:rsidR="00706BC3" w:rsidRPr="00FD5CB9">
        <w:rPr>
          <w:rFonts w:ascii="Times New Roman" w:hAnsi="Times New Roman"/>
          <w:sz w:val="28"/>
          <w:szCs w:val="28"/>
        </w:rPr>
        <w:t>спутниковой связи</w:t>
      </w:r>
      <w:r w:rsidR="00466F49" w:rsidRPr="00FD5CB9">
        <w:rPr>
          <w:rFonts w:ascii="Times New Roman" w:hAnsi="Times New Roman"/>
          <w:sz w:val="28"/>
          <w:szCs w:val="28"/>
        </w:rPr>
        <w:t xml:space="preserve"> СВЧ и УВЧ диапазонов</w:t>
      </w:r>
      <w:r w:rsidR="00706BC3" w:rsidRPr="00FD5CB9">
        <w:rPr>
          <w:rFonts w:ascii="Times New Roman" w:hAnsi="Times New Roman"/>
          <w:sz w:val="28"/>
          <w:szCs w:val="28"/>
        </w:rPr>
        <w:t xml:space="preserve">), а также </w:t>
      </w:r>
      <w:r w:rsidR="00EC6197" w:rsidRPr="00FD5CB9">
        <w:rPr>
          <w:rFonts w:ascii="Times New Roman" w:hAnsi="Times New Roman"/>
          <w:sz w:val="28"/>
          <w:szCs w:val="28"/>
        </w:rPr>
        <w:t xml:space="preserve">ICAS </w:t>
      </w:r>
      <w:r w:rsidR="000E1AE0" w:rsidRPr="00FD5CB9">
        <w:rPr>
          <w:rFonts w:ascii="Times New Roman" w:hAnsi="Times New Roman"/>
          <w:sz w:val="28"/>
          <w:szCs w:val="28"/>
        </w:rPr>
        <w:t>–</w:t>
      </w:r>
      <w:r w:rsidR="00EC6197" w:rsidRPr="00FD5CB9">
        <w:rPr>
          <w:rFonts w:ascii="Times New Roman" w:hAnsi="Times New Roman"/>
          <w:sz w:val="28"/>
          <w:szCs w:val="28"/>
        </w:rPr>
        <w:t xml:space="preserve"> </w:t>
      </w:r>
      <w:r w:rsidR="000E1AE0" w:rsidRPr="00FD5CB9">
        <w:rPr>
          <w:rFonts w:ascii="Times New Roman" w:hAnsi="Times New Roman"/>
          <w:sz w:val="28"/>
          <w:szCs w:val="28"/>
        </w:rPr>
        <w:t xml:space="preserve">антенно-коммутационный </w:t>
      </w:r>
      <w:r w:rsidR="00706BC3" w:rsidRPr="00FD5CB9">
        <w:rPr>
          <w:rFonts w:ascii="Times New Roman" w:hAnsi="Times New Roman"/>
          <w:sz w:val="28"/>
          <w:szCs w:val="28"/>
        </w:rPr>
        <w:t>комплек</w:t>
      </w:r>
      <w:r w:rsidR="000E1AE0" w:rsidRPr="00FD5CB9">
        <w:rPr>
          <w:rFonts w:ascii="Times New Roman" w:hAnsi="Times New Roman"/>
          <w:sz w:val="28"/>
          <w:szCs w:val="28"/>
        </w:rPr>
        <w:t>с</w:t>
      </w:r>
      <w:r w:rsidR="00706BC3" w:rsidRPr="00FD5CB9">
        <w:rPr>
          <w:rFonts w:ascii="Times New Roman" w:hAnsi="Times New Roman"/>
          <w:sz w:val="28"/>
          <w:szCs w:val="28"/>
        </w:rPr>
        <w:t xml:space="preserve"> антенн </w:t>
      </w:r>
      <w:r w:rsidR="00EC6197" w:rsidRPr="00FD5CB9">
        <w:rPr>
          <w:rFonts w:ascii="Times New Roman" w:hAnsi="Times New Roman"/>
          <w:sz w:val="28"/>
          <w:szCs w:val="28"/>
        </w:rPr>
        <w:t>(п</w:t>
      </w:r>
      <w:r w:rsidR="000E1AE0" w:rsidRPr="00FD5CB9">
        <w:rPr>
          <w:rFonts w:ascii="Times New Roman" w:hAnsi="Times New Roman"/>
          <w:sz w:val="28"/>
          <w:szCs w:val="28"/>
        </w:rPr>
        <w:t>ередающих</w:t>
      </w:r>
      <w:r w:rsidR="00EC6197" w:rsidRPr="00FD5CB9">
        <w:rPr>
          <w:rFonts w:ascii="Times New Roman" w:hAnsi="Times New Roman"/>
          <w:sz w:val="28"/>
          <w:szCs w:val="28"/>
        </w:rPr>
        <w:t xml:space="preserve"> и приемных) </w:t>
      </w:r>
      <w:r w:rsidR="000E1AE0" w:rsidRPr="00FD5CB9">
        <w:rPr>
          <w:rFonts w:ascii="Times New Roman" w:hAnsi="Times New Roman"/>
          <w:sz w:val="28"/>
          <w:szCs w:val="28"/>
        </w:rPr>
        <w:t xml:space="preserve">для </w:t>
      </w:r>
      <w:r w:rsidR="009306ED" w:rsidRPr="00FD5CB9">
        <w:rPr>
          <w:rFonts w:ascii="Times New Roman" w:hAnsi="Times New Roman"/>
          <w:sz w:val="28"/>
          <w:szCs w:val="28"/>
        </w:rPr>
        <w:t xml:space="preserve">аппаратуры </w:t>
      </w:r>
      <w:r w:rsidR="00EC6197" w:rsidRPr="00FD5CB9">
        <w:rPr>
          <w:rFonts w:ascii="Times New Roman" w:hAnsi="Times New Roman"/>
          <w:sz w:val="28"/>
          <w:szCs w:val="28"/>
        </w:rPr>
        <w:t>связи и управления</w:t>
      </w:r>
      <w:r w:rsidR="00466F49" w:rsidRPr="00FD5CB9">
        <w:rPr>
          <w:rFonts w:ascii="Times New Roman" w:hAnsi="Times New Roman"/>
          <w:sz w:val="28"/>
          <w:szCs w:val="28"/>
        </w:rPr>
        <w:t xml:space="preserve"> ОВЧ и УВЧ диапазонов</w:t>
      </w:r>
      <w:r w:rsidR="00706BC3" w:rsidRPr="00FD5CB9">
        <w:rPr>
          <w:rFonts w:ascii="Times New Roman" w:hAnsi="Times New Roman"/>
          <w:sz w:val="28"/>
          <w:szCs w:val="28"/>
        </w:rPr>
        <w:t xml:space="preserve">. </w:t>
      </w:r>
      <w:r w:rsidR="005F3B27" w:rsidRPr="00FD5CB9">
        <w:rPr>
          <w:rFonts w:ascii="Times New Roman" w:hAnsi="Times New Roman"/>
          <w:sz w:val="28"/>
          <w:szCs w:val="28"/>
        </w:rPr>
        <w:t xml:space="preserve">В данном примере </w:t>
      </w:r>
      <w:r w:rsidR="00706BC3" w:rsidRPr="00FD5CB9">
        <w:rPr>
          <w:rFonts w:ascii="Times New Roman" w:hAnsi="Times New Roman"/>
          <w:sz w:val="28"/>
          <w:szCs w:val="28"/>
        </w:rPr>
        <w:t xml:space="preserve">стоит отметить, </w:t>
      </w:r>
      <w:r w:rsidR="007B6587" w:rsidRPr="00FD5CB9">
        <w:rPr>
          <w:rFonts w:ascii="Times New Roman" w:hAnsi="Times New Roman"/>
          <w:sz w:val="28"/>
          <w:szCs w:val="28"/>
        </w:rPr>
        <w:t xml:space="preserve">что </w:t>
      </w:r>
      <w:r w:rsidR="00706BC3" w:rsidRPr="00FD5CB9">
        <w:rPr>
          <w:rFonts w:ascii="Times New Roman" w:hAnsi="Times New Roman"/>
          <w:sz w:val="28"/>
          <w:szCs w:val="28"/>
        </w:rPr>
        <w:t xml:space="preserve">антенны РЛС обнаружения воздушных </w:t>
      </w:r>
      <w:r w:rsidR="000E1AE0" w:rsidRPr="00FD5CB9">
        <w:rPr>
          <w:rFonts w:ascii="Times New Roman" w:hAnsi="Times New Roman"/>
          <w:sz w:val="28"/>
          <w:szCs w:val="28"/>
        </w:rPr>
        <w:t>объектов</w:t>
      </w:r>
      <w:r w:rsidR="00706BC3" w:rsidRPr="00FD5CB9">
        <w:rPr>
          <w:rFonts w:ascii="Times New Roman" w:hAnsi="Times New Roman"/>
          <w:sz w:val="28"/>
          <w:szCs w:val="28"/>
        </w:rPr>
        <w:t xml:space="preserve"> </w:t>
      </w:r>
      <w:r w:rsidR="007B6587" w:rsidRPr="00FD5CB9">
        <w:rPr>
          <w:rFonts w:ascii="Times New Roman" w:hAnsi="Times New Roman"/>
          <w:sz w:val="28"/>
          <w:szCs w:val="28"/>
        </w:rPr>
        <w:t xml:space="preserve">расположены </w:t>
      </w:r>
      <w:r w:rsidR="00706BC3" w:rsidRPr="00FD5CB9">
        <w:rPr>
          <w:rFonts w:ascii="Times New Roman" w:hAnsi="Times New Roman"/>
          <w:sz w:val="28"/>
          <w:szCs w:val="28"/>
        </w:rPr>
        <w:t xml:space="preserve">значительно ниже антенн РЛС обнаружения надводных </w:t>
      </w:r>
      <w:r w:rsidR="00742C1F" w:rsidRPr="00FD5CB9">
        <w:rPr>
          <w:rFonts w:ascii="Times New Roman" w:hAnsi="Times New Roman"/>
          <w:sz w:val="28"/>
          <w:szCs w:val="28"/>
        </w:rPr>
        <w:t>(в отличие, например, от реализации компоновки, показанной на рисунке 1а)</w:t>
      </w:r>
      <w:r w:rsidR="00891AA2" w:rsidRPr="00FD5CB9">
        <w:rPr>
          <w:rFonts w:ascii="Times New Roman" w:hAnsi="Times New Roman"/>
          <w:sz w:val="28"/>
          <w:szCs w:val="28"/>
        </w:rPr>
        <w:t>.</w:t>
      </w:r>
      <w:r w:rsidR="00706BC3" w:rsidRPr="00FD5CB9">
        <w:rPr>
          <w:rFonts w:ascii="Times New Roman" w:hAnsi="Times New Roman"/>
          <w:sz w:val="28"/>
          <w:szCs w:val="28"/>
        </w:rPr>
        <w:t xml:space="preserve"> </w:t>
      </w:r>
      <w:r w:rsidR="005C7D9F" w:rsidRPr="00FD5CB9">
        <w:rPr>
          <w:rFonts w:ascii="Times New Roman" w:hAnsi="Times New Roman"/>
          <w:sz w:val="28"/>
          <w:szCs w:val="28"/>
        </w:rPr>
        <w:t>Данное</w:t>
      </w:r>
      <w:r w:rsidR="008941B3" w:rsidRPr="00FD5CB9">
        <w:rPr>
          <w:rFonts w:ascii="Times New Roman" w:hAnsi="Times New Roman"/>
          <w:sz w:val="28"/>
          <w:szCs w:val="28"/>
        </w:rPr>
        <w:t xml:space="preserve"> решени</w:t>
      </w:r>
      <w:r w:rsidR="005C7D9F" w:rsidRPr="00FD5CB9">
        <w:rPr>
          <w:rFonts w:ascii="Times New Roman" w:hAnsi="Times New Roman"/>
          <w:sz w:val="28"/>
          <w:szCs w:val="28"/>
        </w:rPr>
        <w:t>е</w:t>
      </w:r>
      <w:r w:rsidR="00C14EF5" w:rsidRPr="00FD5CB9">
        <w:rPr>
          <w:rFonts w:ascii="Times New Roman" w:hAnsi="Times New Roman"/>
          <w:sz w:val="28"/>
          <w:szCs w:val="28"/>
        </w:rPr>
        <w:t xml:space="preserve"> </w:t>
      </w:r>
      <w:r w:rsidR="005C7D9F" w:rsidRPr="00FD5CB9">
        <w:rPr>
          <w:rFonts w:ascii="Times New Roman" w:hAnsi="Times New Roman"/>
          <w:sz w:val="28"/>
          <w:szCs w:val="28"/>
        </w:rPr>
        <w:t>при</w:t>
      </w:r>
      <w:r w:rsidR="00C14EF5" w:rsidRPr="00FD5CB9">
        <w:rPr>
          <w:rFonts w:ascii="Times New Roman" w:hAnsi="Times New Roman"/>
          <w:sz w:val="28"/>
          <w:szCs w:val="28"/>
        </w:rPr>
        <w:t xml:space="preserve"> котором АУ располагаются в порядке учитывающим соответствие их габаритов форме пирамидальной мачты наиболее </w:t>
      </w:r>
      <w:r w:rsidR="00F22391" w:rsidRPr="00FD5CB9">
        <w:rPr>
          <w:rFonts w:ascii="Times New Roman" w:hAnsi="Times New Roman"/>
          <w:sz w:val="28"/>
          <w:szCs w:val="28"/>
        </w:rPr>
        <w:t>полно соответствует</w:t>
      </w:r>
      <w:r w:rsidR="00C14EF5" w:rsidRPr="00FD5CB9">
        <w:rPr>
          <w:rFonts w:ascii="Times New Roman" w:hAnsi="Times New Roman"/>
          <w:sz w:val="28"/>
          <w:szCs w:val="28"/>
        </w:rPr>
        <w:t xml:space="preserve"> принцип</w:t>
      </w:r>
      <w:r w:rsidR="00F22391" w:rsidRPr="00FD5CB9">
        <w:rPr>
          <w:rFonts w:ascii="Times New Roman" w:hAnsi="Times New Roman"/>
          <w:sz w:val="28"/>
          <w:szCs w:val="28"/>
        </w:rPr>
        <w:t>у</w:t>
      </w:r>
      <w:r w:rsidR="00C14EF5" w:rsidRPr="00FD5CB9">
        <w:rPr>
          <w:rFonts w:ascii="Times New Roman" w:hAnsi="Times New Roman"/>
          <w:sz w:val="28"/>
          <w:szCs w:val="28"/>
        </w:rPr>
        <w:t xml:space="preserve"> архитектурной защиты, но не является оптимальным </w:t>
      </w:r>
      <w:r w:rsidR="004E2072" w:rsidRPr="00FD5CB9">
        <w:rPr>
          <w:rFonts w:ascii="Times New Roman" w:hAnsi="Times New Roman"/>
          <w:sz w:val="28"/>
          <w:szCs w:val="28"/>
        </w:rPr>
        <w:t xml:space="preserve">для </w:t>
      </w:r>
      <w:r w:rsidR="001E0D4C" w:rsidRPr="00FD5CB9">
        <w:rPr>
          <w:rFonts w:ascii="Times New Roman" w:hAnsi="Times New Roman"/>
          <w:sz w:val="28"/>
          <w:szCs w:val="28"/>
        </w:rPr>
        <w:t xml:space="preserve">противодействия </w:t>
      </w:r>
      <w:r w:rsidR="00C14EF5" w:rsidRPr="00FD5CB9">
        <w:rPr>
          <w:rFonts w:ascii="Times New Roman" w:hAnsi="Times New Roman"/>
          <w:sz w:val="28"/>
          <w:szCs w:val="28"/>
        </w:rPr>
        <w:t xml:space="preserve">воздушных </w:t>
      </w:r>
      <w:r w:rsidR="005E670A" w:rsidRPr="00FD5CB9">
        <w:rPr>
          <w:rFonts w:ascii="Times New Roman" w:hAnsi="Times New Roman"/>
          <w:sz w:val="28"/>
          <w:szCs w:val="28"/>
        </w:rPr>
        <w:t>(</w:t>
      </w:r>
      <w:r w:rsidR="001E0D4C" w:rsidRPr="00FD5CB9">
        <w:rPr>
          <w:rFonts w:ascii="Times New Roman" w:hAnsi="Times New Roman"/>
          <w:sz w:val="28"/>
          <w:szCs w:val="28"/>
        </w:rPr>
        <w:t>низколетящих скоростных</w:t>
      </w:r>
      <w:r w:rsidR="005E670A" w:rsidRPr="00FD5CB9">
        <w:rPr>
          <w:rFonts w:ascii="Times New Roman" w:hAnsi="Times New Roman"/>
          <w:sz w:val="28"/>
          <w:szCs w:val="28"/>
        </w:rPr>
        <w:t>)</w:t>
      </w:r>
      <w:r w:rsidR="001E0D4C" w:rsidRPr="00FD5CB9">
        <w:rPr>
          <w:rFonts w:ascii="Times New Roman" w:hAnsi="Times New Roman"/>
          <w:sz w:val="28"/>
          <w:szCs w:val="28"/>
        </w:rPr>
        <w:t xml:space="preserve"> корабельных угроз в </w:t>
      </w:r>
      <w:r w:rsidR="001E0D4C" w:rsidRPr="00FD5CB9">
        <w:rPr>
          <w:rFonts w:ascii="Times New Roman" w:hAnsi="Times New Roman"/>
          <w:sz w:val="28"/>
          <w:szCs w:val="28"/>
        </w:rPr>
        <w:lastRenderedPageBreak/>
        <w:t>верхней полусфере</w:t>
      </w:r>
      <w:r w:rsidR="00F22391" w:rsidRPr="00FD5CB9">
        <w:rPr>
          <w:rFonts w:ascii="Times New Roman" w:hAnsi="Times New Roman"/>
          <w:sz w:val="28"/>
          <w:szCs w:val="28"/>
        </w:rPr>
        <w:t xml:space="preserve">. </w:t>
      </w:r>
      <w:r w:rsidR="00706BC3" w:rsidRPr="00FD5CB9">
        <w:rPr>
          <w:rFonts w:ascii="Times New Roman" w:hAnsi="Times New Roman"/>
          <w:sz w:val="28"/>
          <w:szCs w:val="28"/>
        </w:rPr>
        <w:t>Т</w:t>
      </w:r>
      <w:r w:rsidR="001C1C51" w:rsidRPr="00FD5CB9">
        <w:rPr>
          <w:rFonts w:ascii="Times New Roman" w:hAnsi="Times New Roman"/>
          <w:sz w:val="28"/>
          <w:szCs w:val="28"/>
        </w:rPr>
        <w:t>аким образом</w:t>
      </w:r>
      <w:r w:rsidR="00706BC3" w:rsidRPr="00FD5CB9">
        <w:rPr>
          <w:rFonts w:ascii="Times New Roman" w:hAnsi="Times New Roman"/>
          <w:sz w:val="28"/>
          <w:szCs w:val="28"/>
        </w:rPr>
        <w:t xml:space="preserve"> проблема размещения </w:t>
      </w:r>
      <w:r w:rsidR="005E670A" w:rsidRPr="00FD5CB9">
        <w:rPr>
          <w:rFonts w:ascii="Times New Roman" w:hAnsi="Times New Roman"/>
          <w:sz w:val="28"/>
          <w:szCs w:val="28"/>
        </w:rPr>
        <w:t xml:space="preserve">значительного количества </w:t>
      </w:r>
      <w:r w:rsidR="009A26E9" w:rsidRPr="00FD5CB9">
        <w:rPr>
          <w:rFonts w:ascii="Times New Roman" w:hAnsi="Times New Roman"/>
          <w:sz w:val="28"/>
          <w:szCs w:val="28"/>
        </w:rPr>
        <w:t>антенн</w:t>
      </w:r>
      <w:r w:rsidR="001E0D4C" w:rsidRPr="00FD5CB9">
        <w:rPr>
          <w:rFonts w:ascii="Times New Roman" w:hAnsi="Times New Roman"/>
          <w:sz w:val="28"/>
          <w:szCs w:val="28"/>
        </w:rPr>
        <w:t xml:space="preserve"> </w:t>
      </w:r>
      <w:r w:rsidR="005E670A" w:rsidRPr="00FD5CB9">
        <w:rPr>
          <w:rFonts w:ascii="Times New Roman" w:hAnsi="Times New Roman"/>
          <w:sz w:val="28"/>
          <w:szCs w:val="28"/>
        </w:rPr>
        <w:t>широкой</w:t>
      </w:r>
      <w:r w:rsidR="001E0D4C" w:rsidRPr="00FD5CB9">
        <w:rPr>
          <w:rFonts w:ascii="Times New Roman" w:hAnsi="Times New Roman"/>
          <w:sz w:val="28"/>
          <w:szCs w:val="28"/>
        </w:rPr>
        <w:t xml:space="preserve"> номенклатуры</w:t>
      </w:r>
      <w:r w:rsidR="009A26E9" w:rsidRPr="00FD5CB9">
        <w:rPr>
          <w:rFonts w:ascii="Times New Roman" w:hAnsi="Times New Roman"/>
          <w:sz w:val="28"/>
          <w:szCs w:val="28"/>
        </w:rPr>
        <w:t xml:space="preserve"> остаётся</w:t>
      </w:r>
      <w:r w:rsidR="004E2072" w:rsidRPr="00FD5CB9">
        <w:rPr>
          <w:rFonts w:ascii="Times New Roman" w:hAnsi="Times New Roman"/>
          <w:sz w:val="28"/>
          <w:szCs w:val="28"/>
        </w:rPr>
        <w:t xml:space="preserve"> </w:t>
      </w:r>
      <w:r w:rsidR="009A26E9" w:rsidRPr="00FD5CB9">
        <w:rPr>
          <w:rFonts w:ascii="Times New Roman" w:hAnsi="Times New Roman"/>
          <w:sz w:val="28"/>
          <w:szCs w:val="28"/>
        </w:rPr>
        <w:t>актуальной и для интегрированных мачтовых конструкций на базе АП с электрически управляемым лучом.</w:t>
      </w:r>
    </w:p>
    <w:p w:rsidR="007F15DC" w:rsidRDefault="009306ED" w:rsidP="007F15DC">
      <w:pPr>
        <w:autoSpaceDE w:val="0"/>
        <w:autoSpaceDN w:val="0"/>
        <w:adjustRightInd w:val="0"/>
        <w:spacing w:after="0" w:line="480" w:lineRule="auto"/>
        <w:ind w:firstLine="709"/>
        <w:contextualSpacing/>
        <w:jc w:val="both"/>
        <w:rPr>
          <w:rFonts w:ascii="Times New Roman" w:hAnsi="Times New Roman"/>
          <w:sz w:val="28"/>
          <w:szCs w:val="28"/>
        </w:rPr>
      </w:pPr>
      <w:r w:rsidRPr="00FD5CB9">
        <w:rPr>
          <w:rFonts w:ascii="Times New Roman" w:hAnsi="Times New Roman"/>
          <w:sz w:val="28"/>
          <w:szCs w:val="28"/>
        </w:rPr>
        <w:t xml:space="preserve">Одним из способов решения проблемы является сокращение номенклатуры антенн больших габаритных размеров. </w:t>
      </w:r>
      <w:r w:rsidR="009A26E9" w:rsidRPr="00FD5CB9">
        <w:rPr>
          <w:rFonts w:ascii="Times New Roman" w:hAnsi="Times New Roman"/>
          <w:sz w:val="28"/>
          <w:szCs w:val="28"/>
        </w:rPr>
        <w:t>С</w:t>
      </w:r>
      <w:r w:rsidR="00706BC3" w:rsidRPr="00FD5CB9">
        <w:rPr>
          <w:rFonts w:ascii="Times New Roman" w:hAnsi="Times New Roman"/>
          <w:sz w:val="28"/>
          <w:szCs w:val="28"/>
        </w:rPr>
        <w:t xml:space="preserve">реди корабельных </w:t>
      </w:r>
      <w:r w:rsidR="001810AE" w:rsidRPr="00FD5CB9">
        <w:rPr>
          <w:rFonts w:ascii="Times New Roman" w:hAnsi="Times New Roman"/>
          <w:sz w:val="28"/>
          <w:szCs w:val="28"/>
        </w:rPr>
        <w:t xml:space="preserve">антенных устройств </w:t>
      </w:r>
      <w:r w:rsidR="00706BC3" w:rsidRPr="00FD5CB9">
        <w:rPr>
          <w:rFonts w:ascii="Times New Roman" w:hAnsi="Times New Roman"/>
          <w:sz w:val="28"/>
          <w:szCs w:val="28"/>
        </w:rPr>
        <w:t xml:space="preserve">значительными габаритами обладают </w:t>
      </w:r>
      <w:r w:rsidR="001810AE" w:rsidRPr="00FD5CB9">
        <w:rPr>
          <w:rFonts w:ascii="Times New Roman" w:hAnsi="Times New Roman"/>
          <w:sz w:val="28"/>
          <w:szCs w:val="28"/>
        </w:rPr>
        <w:t>направленные антенны РТС</w:t>
      </w:r>
      <w:r w:rsidR="00706BC3" w:rsidRPr="00FD5CB9">
        <w:rPr>
          <w:rFonts w:ascii="Times New Roman" w:hAnsi="Times New Roman"/>
          <w:sz w:val="28"/>
          <w:szCs w:val="28"/>
        </w:rPr>
        <w:t xml:space="preserve"> дециметрового диапазона</w:t>
      </w:r>
      <w:r w:rsidR="00DD00EE" w:rsidRPr="00FD5CB9">
        <w:rPr>
          <w:rFonts w:ascii="Times New Roman" w:hAnsi="Times New Roman"/>
          <w:sz w:val="28"/>
          <w:szCs w:val="28"/>
        </w:rPr>
        <w:t>, а именно</w:t>
      </w:r>
      <w:r w:rsidR="00706BC3" w:rsidRPr="00FD5CB9">
        <w:rPr>
          <w:rFonts w:ascii="Times New Roman" w:hAnsi="Times New Roman"/>
          <w:sz w:val="28"/>
          <w:szCs w:val="28"/>
        </w:rPr>
        <w:t xml:space="preserve">: РЛС воздушного обзора и </w:t>
      </w:r>
      <w:r w:rsidR="00EE1ECC" w:rsidRPr="00FD5CB9">
        <w:rPr>
          <w:rFonts w:ascii="Times New Roman" w:hAnsi="Times New Roman"/>
          <w:sz w:val="28"/>
          <w:szCs w:val="28"/>
        </w:rPr>
        <w:t xml:space="preserve">вторичные радиолокационные станции </w:t>
      </w:r>
      <w:r w:rsidR="00C65F6F" w:rsidRPr="00FD5CB9">
        <w:rPr>
          <w:rFonts w:ascii="Times New Roman" w:hAnsi="Times New Roman"/>
          <w:sz w:val="28"/>
          <w:szCs w:val="28"/>
        </w:rPr>
        <w:t xml:space="preserve">(ВРЛС) </w:t>
      </w:r>
      <w:r w:rsidR="00EE1ECC" w:rsidRPr="00FD5CB9">
        <w:rPr>
          <w:rFonts w:ascii="Times New Roman" w:hAnsi="Times New Roman"/>
          <w:sz w:val="28"/>
          <w:szCs w:val="28"/>
        </w:rPr>
        <w:t>кооперативной классификации (государственного опознавания)</w:t>
      </w:r>
      <w:r w:rsidR="00706BC3" w:rsidRPr="00FD5CB9">
        <w:rPr>
          <w:rFonts w:ascii="Times New Roman" w:hAnsi="Times New Roman"/>
          <w:sz w:val="28"/>
          <w:szCs w:val="28"/>
        </w:rPr>
        <w:t xml:space="preserve">. Станции </w:t>
      </w:r>
      <w:r w:rsidR="006B1514" w:rsidRPr="00FD5CB9">
        <w:rPr>
          <w:rFonts w:ascii="Times New Roman" w:hAnsi="Times New Roman"/>
          <w:sz w:val="28"/>
          <w:szCs w:val="28"/>
        </w:rPr>
        <w:t>классификации</w:t>
      </w:r>
      <w:r w:rsidR="00706BC3" w:rsidRPr="00FD5CB9">
        <w:rPr>
          <w:rFonts w:ascii="Times New Roman" w:hAnsi="Times New Roman"/>
          <w:sz w:val="28"/>
          <w:szCs w:val="28"/>
        </w:rPr>
        <w:t xml:space="preserve"> целей, работают на принцип</w:t>
      </w:r>
      <w:r w:rsidR="00A12A72" w:rsidRPr="00FD5CB9">
        <w:rPr>
          <w:rFonts w:ascii="Times New Roman" w:hAnsi="Times New Roman"/>
          <w:sz w:val="28"/>
          <w:szCs w:val="28"/>
        </w:rPr>
        <w:t xml:space="preserve">е </w:t>
      </w:r>
      <w:r w:rsidR="00706BC3" w:rsidRPr="00FD5CB9">
        <w:rPr>
          <w:rFonts w:ascii="Times New Roman" w:hAnsi="Times New Roman"/>
          <w:sz w:val="28"/>
          <w:szCs w:val="28"/>
        </w:rPr>
        <w:t>взаимного обмена информацией</w:t>
      </w:r>
      <w:r w:rsidR="00A12A72" w:rsidRPr="00FD5CB9">
        <w:rPr>
          <w:rFonts w:ascii="Times New Roman" w:hAnsi="Times New Roman"/>
          <w:sz w:val="28"/>
          <w:szCs w:val="28"/>
        </w:rPr>
        <w:t xml:space="preserve"> между станцией</w:t>
      </w:r>
      <w:r w:rsidR="00C65F6F" w:rsidRPr="00FD5CB9">
        <w:rPr>
          <w:rFonts w:ascii="Times New Roman" w:hAnsi="Times New Roman"/>
          <w:sz w:val="28"/>
          <w:szCs w:val="28"/>
        </w:rPr>
        <w:t>-</w:t>
      </w:r>
      <w:r w:rsidR="00A12A72" w:rsidRPr="00FD5CB9">
        <w:rPr>
          <w:rFonts w:ascii="Times New Roman" w:hAnsi="Times New Roman"/>
          <w:sz w:val="28"/>
          <w:szCs w:val="28"/>
        </w:rPr>
        <w:t>запросчиком и ответчиком, установленном на объекте классификации</w:t>
      </w:r>
      <w:r w:rsidR="00DB55A0" w:rsidRPr="00FD5CB9">
        <w:rPr>
          <w:rFonts w:ascii="Times New Roman" w:hAnsi="Times New Roman"/>
          <w:sz w:val="28"/>
          <w:szCs w:val="28"/>
        </w:rPr>
        <w:t xml:space="preserve"> [</w:t>
      </w:r>
      <w:r w:rsidR="00612DA0" w:rsidRPr="00FD5CB9">
        <w:rPr>
          <w:rFonts w:ascii="Times New Roman" w:hAnsi="Times New Roman"/>
          <w:sz w:val="28"/>
          <w:szCs w:val="28"/>
        </w:rPr>
        <w:t>1</w:t>
      </w:r>
      <w:r w:rsidR="00DD79C0" w:rsidRPr="00FD5CB9">
        <w:rPr>
          <w:rFonts w:ascii="Times New Roman" w:hAnsi="Times New Roman"/>
          <w:sz w:val="28"/>
          <w:szCs w:val="28"/>
        </w:rPr>
        <w:t>3</w:t>
      </w:r>
      <w:r w:rsidR="00612DA0" w:rsidRPr="00FD5CB9">
        <w:rPr>
          <w:rFonts w:ascii="Times New Roman" w:hAnsi="Times New Roman"/>
          <w:sz w:val="28"/>
          <w:szCs w:val="28"/>
        </w:rPr>
        <w:t>,1</w:t>
      </w:r>
      <w:r w:rsidR="00DD79C0" w:rsidRPr="00FD5CB9">
        <w:rPr>
          <w:rFonts w:ascii="Times New Roman" w:hAnsi="Times New Roman"/>
          <w:sz w:val="28"/>
          <w:szCs w:val="28"/>
        </w:rPr>
        <w:t>4</w:t>
      </w:r>
      <w:r w:rsidR="00DB55A0" w:rsidRPr="00FD5CB9">
        <w:rPr>
          <w:rFonts w:ascii="Times New Roman" w:hAnsi="Times New Roman"/>
          <w:sz w:val="28"/>
          <w:szCs w:val="28"/>
        </w:rPr>
        <w:t>]</w:t>
      </w:r>
      <w:r w:rsidR="00706BC3" w:rsidRPr="00FD5CB9">
        <w:rPr>
          <w:rFonts w:ascii="Times New Roman" w:hAnsi="Times New Roman"/>
          <w:sz w:val="28"/>
          <w:szCs w:val="28"/>
        </w:rPr>
        <w:t xml:space="preserve">. </w:t>
      </w:r>
      <w:r w:rsidR="00600B20" w:rsidRPr="00FD5CB9">
        <w:rPr>
          <w:rFonts w:ascii="Times New Roman" w:hAnsi="Times New Roman"/>
          <w:sz w:val="28"/>
          <w:szCs w:val="28"/>
        </w:rPr>
        <w:t>Поскольку</w:t>
      </w:r>
      <w:r w:rsidR="00706BC3" w:rsidRPr="00FD5CB9">
        <w:rPr>
          <w:rFonts w:ascii="Times New Roman" w:hAnsi="Times New Roman"/>
          <w:sz w:val="28"/>
          <w:szCs w:val="28"/>
        </w:rPr>
        <w:t xml:space="preserve"> </w:t>
      </w:r>
      <w:r w:rsidR="006B1514" w:rsidRPr="00FD5CB9">
        <w:rPr>
          <w:rFonts w:ascii="Times New Roman" w:hAnsi="Times New Roman"/>
          <w:sz w:val="28"/>
          <w:szCs w:val="28"/>
        </w:rPr>
        <w:t>принятие решения об классификации объекта не требуют постоянного взаимного обмена информацией (повторная классификация требуется в исключительных случаях), а сам обмен происходит за достаточно малый промежуток</w:t>
      </w:r>
      <w:r w:rsidR="00C25BDE" w:rsidRPr="00FD5CB9">
        <w:rPr>
          <w:rFonts w:ascii="Times New Roman" w:hAnsi="Times New Roman"/>
          <w:sz w:val="28"/>
          <w:szCs w:val="28"/>
        </w:rPr>
        <w:t xml:space="preserve"> (</w:t>
      </w:r>
      <w:r w:rsidR="004F341B" w:rsidRPr="00FD5CB9">
        <w:rPr>
          <w:rFonts w:ascii="Times New Roman" w:hAnsi="Times New Roman"/>
          <w:sz w:val="28"/>
          <w:szCs w:val="28"/>
        </w:rPr>
        <w:t xml:space="preserve">не превышает десятков </w:t>
      </w:r>
      <w:r w:rsidR="00C25BDE" w:rsidRPr="00FD5CB9">
        <w:rPr>
          <w:rFonts w:ascii="Times New Roman" w:hAnsi="Times New Roman"/>
          <w:sz w:val="28"/>
          <w:szCs w:val="28"/>
        </w:rPr>
        <w:t>м</w:t>
      </w:r>
      <w:r w:rsidR="005831DB" w:rsidRPr="00FD5CB9">
        <w:rPr>
          <w:rFonts w:ascii="Times New Roman" w:hAnsi="Times New Roman"/>
          <w:sz w:val="28"/>
          <w:szCs w:val="28"/>
        </w:rPr>
        <w:t>иллисекунд</w:t>
      </w:r>
      <w:r w:rsidR="00C25BDE" w:rsidRPr="00FD5CB9">
        <w:rPr>
          <w:rFonts w:ascii="Times New Roman" w:hAnsi="Times New Roman"/>
          <w:sz w:val="28"/>
          <w:szCs w:val="28"/>
        </w:rPr>
        <w:t>)</w:t>
      </w:r>
      <w:r w:rsidR="004F341B" w:rsidRPr="00FD5CB9">
        <w:rPr>
          <w:rFonts w:ascii="Times New Roman" w:hAnsi="Times New Roman"/>
          <w:sz w:val="28"/>
          <w:szCs w:val="28"/>
        </w:rPr>
        <w:t xml:space="preserve"> [1</w:t>
      </w:r>
      <w:r w:rsidR="00DD79C0" w:rsidRPr="00FD5CB9">
        <w:rPr>
          <w:rFonts w:ascii="Times New Roman" w:hAnsi="Times New Roman"/>
          <w:sz w:val="28"/>
          <w:szCs w:val="28"/>
        </w:rPr>
        <w:t>5</w:t>
      </w:r>
      <w:r w:rsidR="004F341B" w:rsidRPr="00FD5CB9">
        <w:rPr>
          <w:rFonts w:ascii="Times New Roman" w:hAnsi="Times New Roman"/>
          <w:sz w:val="28"/>
          <w:szCs w:val="28"/>
        </w:rPr>
        <w:t>]</w:t>
      </w:r>
      <w:r w:rsidR="006B1514" w:rsidRPr="00FD5CB9">
        <w:rPr>
          <w:rFonts w:ascii="Times New Roman" w:hAnsi="Times New Roman"/>
          <w:sz w:val="28"/>
          <w:szCs w:val="28"/>
        </w:rPr>
        <w:t>, то имеется профицит временного ресурса использовани</w:t>
      </w:r>
      <w:r w:rsidR="00744539" w:rsidRPr="00FD5CB9">
        <w:rPr>
          <w:rFonts w:ascii="Times New Roman" w:hAnsi="Times New Roman"/>
          <w:sz w:val="28"/>
          <w:szCs w:val="28"/>
        </w:rPr>
        <w:t>я</w:t>
      </w:r>
      <w:r w:rsidR="006B1514" w:rsidRPr="00FD5CB9">
        <w:rPr>
          <w:rFonts w:ascii="Times New Roman" w:hAnsi="Times New Roman"/>
          <w:sz w:val="28"/>
          <w:szCs w:val="28"/>
        </w:rPr>
        <w:t xml:space="preserve"> АУ станции-запросчика</w:t>
      </w:r>
      <w:r w:rsidR="00744539" w:rsidRPr="00FD5CB9">
        <w:rPr>
          <w:rFonts w:ascii="Times New Roman" w:hAnsi="Times New Roman"/>
          <w:sz w:val="28"/>
          <w:szCs w:val="28"/>
        </w:rPr>
        <w:t xml:space="preserve"> по функциональному назначению.</w:t>
      </w:r>
      <w:r w:rsidR="003A05BC" w:rsidRPr="00FD5CB9">
        <w:rPr>
          <w:rFonts w:ascii="Times New Roman" w:hAnsi="Times New Roman"/>
          <w:sz w:val="28"/>
          <w:szCs w:val="28"/>
        </w:rPr>
        <w:t xml:space="preserve"> </w:t>
      </w:r>
      <w:r w:rsidR="00343922" w:rsidRPr="00FD5CB9">
        <w:rPr>
          <w:rFonts w:ascii="Times New Roman" w:hAnsi="Times New Roman"/>
          <w:sz w:val="28"/>
          <w:szCs w:val="28"/>
        </w:rPr>
        <w:t>Т</w:t>
      </w:r>
      <w:r w:rsidR="00F352D5" w:rsidRPr="00FD5CB9">
        <w:rPr>
          <w:rFonts w:ascii="Times New Roman" w:hAnsi="Times New Roman"/>
          <w:sz w:val="28"/>
          <w:szCs w:val="28"/>
        </w:rPr>
        <w:t>аким образом</w:t>
      </w:r>
      <w:r w:rsidR="00343922" w:rsidRPr="00FD5CB9">
        <w:rPr>
          <w:rFonts w:ascii="Times New Roman" w:hAnsi="Times New Roman"/>
          <w:sz w:val="28"/>
          <w:szCs w:val="28"/>
        </w:rPr>
        <w:t xml:space="preserve"> РЛС воздушного обзора и </w:t>
      </w:r>
      <w:r w:rsidR="00706BC3" w:rsidRPr="00FD5CB9">
        <w:rPr>
          <w:rFonts w:ascii="Times New Roman" w:hAnsi="Times New Roman"/>
          <w:sz w:val="28"/>
          <w:szCs w:val="28"/>
        </w:rPr>
        <w:t>станци</w:t>
      </w:r>
      <w:r w:rsidR="00343922" w:rsidRPr="00FD5CB9">
        <w:rPr>
          <w:rFonts w:ascii="Times New Roman" w:hAnsi="Times New Roman"/>
          <w:sz w:val="28"/>
          <w:szCs w:val="28"/>
        </w:rPr>
        <w:t>я классификации</w:t>
      </w:r>
      <w:r w:rsidR="00706BC3" w:rsidRPr="00FD5CB9">
        <w:rPr>
          <w:rFonts w:ascii="Times New Roman" w:hAnsi="Times New Roman"/>
          <w:sz w:val="28"/>
          <w:szCs w:val="28"/>
        </w:rPr>
        <w:t>, могут стать объектом для комплексирования на базе единого антенного устройства в составе интегрированной корабельной мачты</w:t>
      </w:r>
      <w:r w:rsidR="00EB5EA3" w:rsidRPr="00FD5CB9">
        <w:rPr>
          <w:rFonts w:ascii="Times New Roman" w:hAnsi="Times New Roman"/>
          <w:sz w:val="28"/>
          <w:szCs w:val="28"/>
        </w:rPr>
        <w:t xml:space="preserve"> </w:t>
      </w:r>
      <w:r w:rsidR="00AB4D62" w:rsidRPr="00FD5CB9">
        <w:rPr>
          <w:rFonts w:ascii="Times New Roman" w:hAnsi="Times New Roman"/>
          <w:sz w:val="28"/>
          <w:szCs w:val="28"/>
        </w:rPr>
        <w:t>с временным разделением циклов работы</w:t>
      </w:r>
      <w:r w:rsidR="00706BC3" w:rsidRPr="00FD5CB9">
        <w:rPr>
          <w:rFonts w:ascii="Times New Roman" w:hAnsi="Times New Roman"/>
          <w:sz w:val="28"/>
          <w:szCs w:val="28"/>
        </w:rPr>
        <w:t xml:space="preserve">. </w:t>
      </w:r>
      <w:r w:rsidR="00AB4D62" w:rsidRPr="00FD5CB9">
        <w:rPr>
          <w:rFonts w:ascii="Times New Roman" w:hAnsi="Times New Roman"/>
          <w:sz w:val="28"/>
          <w:szCs w:val="28"/>
        </w:rPr>
        <w:t>Э</w:t>
      </w:r>
      <w:r w:rsidR="00706BC3" w:rsidRPr="00FD5CB9">
        <w:rPr>
          <w:rFonts w:ascii="Times New Roman" w:hAnsi="Times New Roman"/>
          <w:sz w:val="28"/>
          <w:szCs w:val="28"/>
        </w:rPr>
        <w:t xml:space="preserve">то позволит не только уменьшить суммарную стоимость комплексов, но и </w:t>
      </w:r>
      <w:r w:rsidR="00343922" w:rsidRPr="00FD5CB9">
        <w:rPr>
          <w:rFonts w:ascii="Times New Roman" w:hAnsi="Times New Roman"/>
          <w:sz w:val="28"/>
          <w:szCs w:val="28"/>
        </w:rPr>
        <w:t xml:space="preserve">оптимизировать схему размещения </w:t>
      </w:r>
      <w:r w:rsidR="00EB5EA3" w:rsidRPr="00FD5CB9">
        <w:rPr>
          <w:rFonts w:ascii="Times New Roman" w:hAnsi="Times New Roman"/>
          <w:sz w:val="28"/>
          <w:szCs w:val="28"/>
        </w:rPr>
        <w:t>АУ</w:t>
      </w:r>
      <w:r w:rsidR="00343922" w:rsidRPr="00FD5CB9">
        <w:rPr>
          <w:rFonts w:ascii="Times New Roman" w:hAnsi="Times New Roman"/>
          <w:sz w:val="28"/>
          <w:szCs w:val="28"/>
        </w:rPr>
        <w:t xml:space="preserve">, улучшить ЭМС и </w:t>
      </w:r>
      <w:r w:rsidR="00706BC3" w:rsidRPr="00FD5CB9">
        <w:rPr>
          <w:rFonts w:ascii="Times New Roman" w:hAnsi="Times New Roman"/>
          <w:sz w:val="28"/>
          <w:szCs w:val="28"/>
        </w:rPr>
        <w:t xml:space="preserve">снизить радиолокационную заметность объекта размещения, что также является актуальным для современных и перспективных типов </w:t>
      </w:r>
      <w:r w:rsidR="00AB2ED8" w:rsidRPr="00FD5CB9">
        <w:rPr>
          <w:rFonts w:ascii="Times New Roman" w:hAnsi="Times New Roman"/>
          <w:sz w:val="28"/>
          <w:szCs w:val="28"/>
        </w:rPr>
        <w:t>к</w:t>
      </w:r>
      <w:r w:rsidR="001C1C51" w:rsidRPr="00FD5CB9">
        <w:rPr>
          <w:rFonts w:ascii="Times New Roman" w:hAnsi="Times New Roman"/>
          <w:sz w:val="28"/>
          <w:szCs w:val="28"/>
        </w:rPr>
        <w:t>о</w:t>
      </w:r>
      <w:r w:rsidR="00AB2ED8" w:rsidRPr="00FD5CB9">
        <w:rPr>
          <w:rFonts w:ascii="Times New Roman" w:hAnsi="Times New Roman"/>
          <w:sz w:val="28"/>
          <w:szCs w:val="28"/>
        </w:rPr>
        <w:t>раблей</w:t>
      </w:r>
      <w:r w:rsidR="00706BC3" w:rsidRPr="00FD5CB9">
        <w:rPr>
          <w:rFonts w:ascii="Times New Roman" w:hAnsi="Times New Roman"/>
          <w:sz w:val="28"/>
          <w:szCs w:val="28"/>
        </w:rPr>
        <w:t>.</w:t>
      </w:r>
    </w:p>
    <w:p w:rsidR="007F15DC" w:rsidRDefault="009A26E9" w:rsidP="007F15DC">
      <w:pPr>
        <w:autoSpaceDE w:val="0"/>
        <w:autoSpaceDN w:val="0"/>
        <w:adjustRightInd w:val="0"/>
        <w:spacing w:after="0" w:line="480" w:lineRule="auto"/>
        <w:ind w:firstLine="709"/>
        <w:contextualSpacing/>
        <w:jc w:val="both"/>
        <w:rPr>
          <w:rFonts w:ascii="Times New Roman" w:hAnsi="Times New Roman"/>
          <w:sz w:val="28"/>
          <w:szCs w:val="28"/>
        </w:rPr>
      </w:pPr>
      <w:r w:rsidRPr="00FD5CB9">
        <w:rPr>
          <w:rFonts w:ascii="Times New Roman" w:hAnsi="Times New Roman"/>
          <w:sz w:val="28"/>
          <w:szCs w:val="28"/>
        </w:rPr>
        <w:lastRenderedPageBreak/>
        <w:t xml:space="preserve">В общем виде </w:t>
      </w:r>
      <w:r w:rsidRPr="00FD5CB9">
        <w:rPr>
          <w:rFonts w:ascii="Times New Roman" w:eastAsia="TimesNewRomanPSMT" w:hAnsi="Times New Roman"/>
          <w:sz w:val="28"/>
          <w:szCs w:val="28"/>
          <w:lang w:eastAsia="ru-RU"/>
        </w:rPr>
        <w:t>ц</w:t>
      </w:r>
      <w:r w:rsidR="009E32D8" w:rsidRPr="00FD5CB9">
        <w:rPr>
          <w:rFonts w:ascii="Times New Roman" w:eastAsia="TimesNewRomanPSMT" w:hAnsi="Times New Roman"/>
          <w:sz w:val="28"/>
          <w:szCs w:val="28"/>
          <w:lang w:eastAsia="ru-RU"/>
        </w:rPr>
        <w:t>елью формирования облика антенного устройства является определение основных конструктивных особенностей построения</w:t>
      </w:r>
      <w:r w:rsidR="00F17D94" w:rsidRPr="00FD5CB9">
        <w:rPr>
          <w:rFonts w:ascii="Times New Roman" w:eastAsia="TimesNewRomanPSMT" w:hAnsi="Times New Roman"/>
          <w:sz w:val="28"/>
          <w:szCs w:val="28"/>
          <w:lang w:eastAsia="ru-RU"/>
        </w:rPr>
        <w:t xml:space="preserve"> устройства</w:t>
      </w:r>
      <w:r w:rsidR="009E32D8" w:rsidRPr="00FD5CB9">
        <w:rPr>
          <w:rFonts w:ascii="Times New Roman" w:eastAsia="TimesNewRomanPSMT" w:hAnsi="Times New Roman"/>
          <w:sz w:val="28"/>
          <w:szCs w:val="28"/>
          <w:lang w:eastAsia="ru-RU"/>
        </w:rPr>
        <w:t xml:space="preserve">, недопущение системных ошибок, которые впоследствии (например, на этапе выполнения </w:t>
      </w:r>
      <w:r w:rsidR="00F30C2A" w:rsidRPr="00FD5CB9">
        <w:rPr>
          <w:rFonts w:ascii="Times New Roman" w:eastAsia="TimesNewRomanPSMT" w:hAnsi="Times New Roman"/>
          <w:sz w:val="28"/>
          <w:szCs w:val="28"/>
          <w:lang w:eastAsia="ru-RU"/>
        </w:rPr>
        <w:t>опытных конструкторских работ</w:t>
      </w:r>
      <w:r w:rsidR="009E32D8" w:rsidRPr="00FD5CB9">
        <w:rPr>
          <w:rFonts w:ascii="Times New Roman" w:eastAsia="TimesNewRomanPSMT" w:hAnsi="Times New Roman"/>
          <w:sz w:val="28"/>
          <w:szCs w:val="28"/>
          <w:lang w:eastAsia="ru-RU"/>
        </w:rPr>
        <w:t>) могут привести к необходимости переконструирования как самого устройства, так и РТС</w:t>
      </w:r>
      <w:r w:rsidR="00F30C2A" w:rsidRPr="00FD5CB9">
        <w:rPr>
          <w:rFonts w:ascii="Times New Roman" w:eastAsia="TimesNewRomanPSMT" w:hAnsi="Times New Roman"/>
          <w:sz w:val="28"/>
          <w:szCs w:val="28"/>
          <w:lang w:eastAsia="ru-RU"/>
        </w:rPr>
        <w:t xml:space="preserve"> и РТК</w:t>
      </w:r>
      <w:r w:rsidR="009E32D8" w:rsidRPr="00FD5CB9">
        <w:rPr>
          <w:rFonts w:ascii="Times New Roman" w:eastAsia="TimesNewRomanPSMT" w:hAnsi="Times New Roman"/>
          <w:sz w:val="28"/>
          <w:szCs w:val="28"/>
          <w:lang w:eastAsia="ru-RU"/>
        </w:rPr>
        <w:t>.</w:t>
      </w:r>
      <w:r w:rsidR="000256EB" w:rsidRPr="00FD5CB9">
        <w:rPr>
          <w:rFonts w:ascii="Times New Roman" w:eastAsia="TimesNewRomanPSMT" w:hAnsi="Times New Roman"/>
          <w:sz w:val="28"/>
          <w:szCs w:val="28"/>
          <w:lang w:eastAsia="ru-RU"/>
        </w:rPr>
        <w:t xml:space="preserve"> </w:t>
      </w:r>
      <w:r w:rsidR="002F4CFA" w:rsidRPr="00FD5CB9">
        <w:rPr>
          <w:rFonts w:ascii="Times New Roman" w:eastAsia="TimesNewRomanPSMT" w:hAnsi="Times New Roman"/>
          <w:sz w:val="28"/>
          <w:szCs w:val="28"/>
          <w:lang w:eastAsia="ru-RU"/>
        </w:rPr>
        <w:t xml:space="preserve">Поэтому </w:t>
      </w:r>
      <w:r w:rsidR="007B6587" w:rsidRPr="00FD5CB9">
        <w:rPr>
          <w:rFonts w:ascii="Times New Roman" w:eastAsia="TimesNewRomanPSMT" w:hAnsi="Times New Roman"/>
          <w:sz w:val="28"/>
          <w:szCs w:val="28"/>
          <w:lang w:eastAsia="ru-RU"/>
        </w:rPr>
        <w:t>процессу</w:t>
      </w:r>
      <w:r w:rsidR="002F4CFA" w:rsidRPr="00FD5CB9">
        <w:rPr>
          <w:rFonts w:ascii="Times New Roman" w:eastAsia="TimesNewRomanPSMT" w:hAnsi="Times New Roman"/>
          <w:sz w:val="28"/>
          <w:szCs w:val="28"/>
          <w:lang w:eastAsia="ru-RU"/>
        </w:rPr>
        <w:t xml:space="preserve"> формировани</w:t>
      </w:r>
      <w:r w:rsidR="007B6587" w:rsidRPr="00FD5CB9">
        <w:rPr>
          <w:rFonts w:ascii="Times New Roman" w:eastAsia="TimesNewRomanPSMT" w:hAnsi="Times New Roman"/>
          <w:sz w:val="28"/>
          <w:szCs w:val="28"/>
          <w:lang w:eastAsia="ru-RU"/>
        </w:rPr>
        <w:t>я</w:t>
      </w:r>
      <w:r w:rsidR="002F4CFA" w:rsidRPr="00FD5CB9">
        <w:rPr>
          <w:rFonts w:ascii="Times New Roman" w:eastAsia="TimesNewRomanPSMT" w:hAnsi="Times New Roman"/>
          <w:sz w:val="28"/>
          <w:szCs w:val="28"/>
          <w:lang w:eastAsia="ru-RU"/>
        </w:rPr>
        <w:t xml:space="preserve"> должн</w:t>
      </w:r>
      <w:r w:rsidR="00F30C2A" w:rsidRPr="00FD5CB9">
        <w:rPr>
          <w:rFonts w:ascii="Times New Roman" w:eastAsia="TimesNewRomanPSMT" w:hAnsi="Times New Roman"/>
          <w:sz w:val="28"/>
          <w:szCs w:val="28"/>
          <w:lang w:eastAsia="ru-RU"/>
        </w:rPr>
        <w:t>о</w:t>
      </w:r>
      <w:r w:rsidR="002F4CFA" w:rsidRPr="00FD5CB9">
        <w:rPr>
          <w:rFonts w:ascii="Times New Roman" w:eastAsia="TimesNewRomanPSMT" w:hAnsi="Times New Roman"/>
          <w:sz w:val="28"/>
          <w:szCs w:val="28"/>
          <w:lang w:eastAsia="ru-RU"/>
        </w:rPr>
        <w:t xml:space="preserve"> предшествовать </w:t>
      </w:r>
      <w:r w:rsidR="00F30C2A" w:rsidRPr="00FD5CB9">
        <w:rPr>
          <w:rFonts w:ascii="Times New Roman" w:eastAsia="TimesNewRomanPSMT" w:hAnsi="Times New Roman"/>
          <w:sz w:val="28"/>
          <w:szCs w:val="28"/>
          <w:lang w:eastAsia="ru-RU"/>
        </w:rPr>
        <w:t>решение ряда аналитических задач по исследованию</w:t>
      </w:r>
      <w:r w:rsidR="002F4CFA" w:rsidRPr="00FD5CB9">
        <w:rPr>
          <w:rFonts w:ascii="Times New Roman" w:eastAsia="TimesNewRomanPSMT" w:hAnsi="Times New Roman"/>
          <w:sz w:val="28"/>
          <w:szCs w:val="28"/>
          <w:lang w:eastAsia="ru-RU"/>
        </w:rPr>
        <w:t xml:space="preserve"> </w:t>
      </w:r>
      <w:r w:rsidR="00990582" w:rsidRPr="00FD5CB9">
        <w:rPr>
          <w:rFonts w:ascii="Times New Roman" w:eastAsia="TimesNewRomanPSMT" w:hAnsi="Times New Roman"/>
          <w:sz w:val="28"/>
          <w:szCs w:val="28"/>
          <w:lang w:eastAsia="ru-RU"/>
        </w:rPr>
        <w:t>требований</w:t>
      </w:r>
      <w:r w:rsidR="00F30C2A" w:rsidRPr="00FD5CB9">
        <w:rPr>
          <w:rFonts w:ascii="Times New Roman" w:eastAsia="TimesNewRomanPSMT" w:hAnsi="Times New Roman"/>
          <w:sz w:val="28"/>
          <w:szCs w:val="28"/>
          <w:lang w:eastAsia="ru-RU"/>
        </w:rPr>
        <w:t xml:space="preserve"> к корабельным АУ. Данные требования</w:t>
      </w:r>
      <w:r w:rsidR="00990582" w:rsidRPr="00FD5CB9">
        <w:rPr>
          <w:rFonts w:ascii="Times New Roman" w:eastAsia="TimesNewRomanPSMT" w:hAnsi="Times New Roman"/>
          <w:sz w:val="28"/>
          <w:szCs w:val="28"/>
          <w:lang w:eastAsia="ru-RU"/>
        </w:rPr>
        <w:t xml:space="preserve"> </w:t>
      </w:r>
      <w:r w:rsidR="00F30C2A" w:rsidRPr="00FD5CB9">
        <w:rPr>
          <w:rFonts w:ascii="Times New Roman" w:eastAsia="TimesNewRomanPSMT" w:hAnsi="Times New Roman"/>
          <w:sz w:val="28"/>
          <w:szCs w:val="28"/>
          <w:lang w:eastAsia="ru-RU"/>
        </w:rPr>
        <w:t xml:space="preserve">будут </w:t>
      </w:r>
      <w:r w:rsidR="00990582" w:rsidRPr="00FD5CB9">
        <w:rPr>
          <w:rFonts w:ascii="Times New Roman" w:eastAsia="TimesNewRomanPSMT" w:hAnsi="Times New Roman"/>
          <w:sz w:val="28"/>
          <w:szCs w:val="28"/>
          <w:lang w:eastAsia="ru-RU"/>
        </w:rPr>
        <w:t xml:space="preserve">условно </w:t>
      </w:r>
      <w:r w:rsidR="00F30C2A" w:rsidRPr="00FD5CB9">
        <w:rPr>
          <w:rFonts w:ascii="Times New Roman" w:eastAsia="TimesNewRomanPSMT" w:hAnsi="Times New Roman"/>
          <w:sz w:val="28"/>
          <w:szCs w:val="28"/>
          <w:lang w:eastAsia="ru-RU"/>
        </w:rPr>
        <w:t>разделены</w:t>
      </w:r>
      <w:r w:rsidR="00990582" w:rsidRPr="00FD5CB9">
        <w:rPr>
          <w:rFonts w:ascii="Times New Roman" w:eastAsia="TimesNewRomanPSMT" w:hAnsi="Times New Roman"/>
          <w:sz w:val="28"/>
          <w:szCs w:val="28"/>
          <w:lang w:eastAsia="ru-RU"/>
        </w:rPr>
        <w:t xml:space="preserve"> на: нефункциональные (связанные в первую очере</w:t>
      </w:r>
      <w:r w:rsidR="007A0580" w:rsidRPr="00FD5CB9">
        <w:rPr>
          <w:rFonts w:ascii="Times New Roman" w:eastAsia="TimesNewRomanPSMT" w:hAnsi="Times New Roman"/>
          <w:sz w:val="28"/>
          <w:szCs w:val="28"/>
          <w:lang w:eastAsia="ru-RU"/>
        </w:rPr>
        <w:t>дь с морскими и корабельными ос</w:t>
      </w:r>
      <w:r w:rsidR="00990582" w:rsidRPr="00FD5CB9">
        <w:rPr>
          <w:rFonts w:ascii="Times New Roman" w:eastAsia="TimesNewRomanPSMT" w:hAnsi="Times New Roman"/>
          <w:sz w:val="28"/>
          <w:szCs w:val="28"/>
          <w:lang w:eastAsia="ru-RU"/>
        </w:rPr>
        <w:t>обенностями эксплуатации) и</w:t>
      </w:r>
      <w:r w:rsidR="000256EB" w:rsidRPr="00FD5CB9">
        <w:rPr>
          <w:rFonts w:ascii="Times New Roman" w:eastAsia="TimesNewRomanPSMT" w:hAnsi="Times New Roman"/>
          <w:sz w:val="28"/>
          <w:szCs w:val="28"/>
          <w:lang w:eastAsia="ru-RU"/>
        </w:rPr>
        <w:t xml:space="preserve"> функциональные</w:t>
      </w:r>
      <w:r w:rsidR="007A0580" w:rsidRPr="00FD5CB9">
        <w:rPr>
          <w:rFonts w:ascii="Times New Roman" w:eastAsia="TimesNewRomanPSMT" w:hAnsi="Times New Roman"/>
          <w:sz w:val="28"/>
          <w:szCs w:val="28"/>
          <w:lang w:eastAsia="ru-RU"/>
        </w:rPr>
        <w:t xml:space="preserve"> </w:t>
      </w:r>
      <w:r w:rsidR="00AB2ED8" w:rsidRPr="00FD5CB9">
        <w:rPr>
          <w:rFonts w:ascii="Times New Roman" w:eastAsia="TimesNewRomanPSMT" w:hAnsi="Times New Roman"/>
          <w:sz w:val="28"/>
          <w:szCs w:val="28"/>
          <w:lang w:eastAsia="ru-RU"/>
        </w:rPr>
        <w:t xml:space="preserve">(связанные непосредственно с </w:t>
      </w:r>
      <w:r w:rsidR="002F4CFA" w:rsidRPr="00FD5CB9">
        <w:rPr>
          <w:rFonts w:ascii="Times New Roman" w:eastAsia="TimesNewRomanPSMT" w:hAnsi="Times New Roman"/>
          <w:sz w:val="28"/>
          <w:szCs w:val="28"/>
          <w:lang w:eastAsia="ru-RU"/>
        </w:rPr>
        <w:t xml:space="preserve">выполнением </w:t>
      </w:r>
      <w:r w:rsidR="00AB2ED8" w:rsidRPr="00FD5CB9">
        <w:rPr>
          <w:rFonts w:ascii="Times New Roman" w:eastAsia="TimesNewRomanPSMT" w:hAnsi="Times New Roman"/>
          <w:sz w:val="28"/>
          <w:szCs w:val="28"/>
          <w:lang w:eastAsia="ru-RU"/>
        </w:rPr>
        <w:t>функци</w:t>
      </w:r>
      <w:r w:rsidR="002F4CFA" w:rsidRPr="00FD5CB9">
        <w:rPr>
          <w:rFonts w:ascii="Times New Roman" w:eastAsia="TimesNewRomanPSMT" w:hAnsi="Times New Roman"/>
          <w:sz w:val="28"/>
          <w:szCs w:val="28"/>
          <w:lang w:eastAsia="ru-RU"/>
        </w:rPr>
        <w:t>и</w:t>
      </w:r>
      <w:r w:rsidR="00AB2ED8" w:rsidRPr="00FD5CB9">
        <w:rPr>
          <w:rFonts w:ascii="Times New Roman" w:eastAsia="TimesNewRomanPSMT" w:hAnsi="Times New Roman"/>
          <w:sz w:val="28"/>
          <w:szCs w:val="28"/>
          <w:lang w:eastAsia="ru-RU"/>
        </w:rPr>
        <w:t xml:space="preserve"> антенны в составе РТС)</w:t>
      </w:r>
      <w:r w:rsidR="000256EB" w:rsidRPr="00FD5CB9">
        <w:rPr>
          <w:rFonts w:ascii="Times New Roman" w:eastAsia="TimesNewRomanPSMT" w:hAnsi="Times New Roman"/>
          <w:sz w:val="28"/>
          <w:szCs w:val="28"/>
          <w:lang w:eastAsia="ru-RU"/>
        </w:rPr>
        <w:t>.</w:t>
      </w:r>
      <w:r w:rsidR="007A0580" w:rsidRPr="00FD5CB9">
        <w:rPr>
          <w:rFonts w:ascii="Times New Roman" w:eastAsia="TimesNewRomanPSMT" w:hAnsi="Times New Roman"/>
          <w:sz w:val="28"/>
          <w:szCs w:val="28"/>
          <w:lang w:eastAsia="ru-RU"/>
        </w:rPr>
        <w:t xml:space="preserve"> </w:t>
      </w:r>
      <w:r w:rsidR="005B0811" w:rsidRPr="00FD5CB9">
        <w:rPr>
          <w:rFonts w:ascii="Times New Roman" w:eastAsia="TimesNewRomanPSMT" w:hAnsi="Times New Roman"/>
          <w:sz w:val="28"/>
          <w:szCs w:val="28"/>
          <w:lang w:eastAsia="ru-RU"/>
        </w:rPr>
        <w:t>Далее н</w:t>
      </w:r>
      <w:r w:rsidR="007A0580" w:rsidRPr="00FD5CB9">
        <w:rPr>
          <w:rFonts w:ascii="Times New Roman" w:eastAsia="TimesNewRomanPSMT" w:hAnsi="Times New Roman"/>
          <w:sz w:val="28"/>
          <w:szCs w:val="28"/>
          <w:lang w:eastAsia="ru-RU"/>
        </w:rPr>
        <w:t xml:space="preserve">а основе данных </w:t>
      </w:r>
      <w:r w:rsidR="005B0811" w:rsidRPr="00FD5CB9">
        <w:rPr>
          <w:rFonts w:ascii="Times New Roman" w:eastAsia="TimesNewRomanPSMT" w:hAnsi="Times New Roman"/>
          <w:sz w:val="28"/>
          <w:szCs w:val="28"/>
          <w:lang w:eastAsia="ru-RU"/>
        </w:rPr>
        <w:t>исследовани</w:t>
      </w:r>
      <w:r w:rsidR="007A0580" w:rsidRPr="00FD5CB9">
        <w:rPr>
          <w:rFonts w:ascii="Times New Roman" w:eastAsia="TimesNewRomanPSMT" w:hAnsi="Times New Roman"/>
          <w:sz w:val="28"/>
          <w:szCs w:val="28"/>
          <w:lang w:eastAsia="ru-RU"/>
        </w:rPr>
        <w:t xml:space="preserve">й будет сформирован частный облик </w:t>
      </w:r>
      <w:r w:rsidR="00161CC3" w:rsidRPr="00FD5CB9">
        <w:rPr>
          <w:rFonts w:ascii="Times New Roman" w:eastAsia="TimesNewRomanPSMT" w:hAnsi="Times New Roman"/>
          <w:sz w:val="28"/>
          <w:szCs w:val="28"/>
          <w:lang w:eastAsia="ru-RU"/>
        </w:rPr>
        <w:t xml:space="preserve">корабельного </w:t>
      </w:r>
      <w:r w:rsidR="007A0580" w:rsidRPr="00FD5CB9">
        <w:rPr>
          <w:rFonts w:ascii="Times New Roman" w:eastAsia="TimesNewRomanPSMT" w:hAnsi="Times New Roman"/>
          <w:sz w:val="28"/>
          <w:szCs w:val="28"/>
          <w:lang w:eastAsia="ru-RU"/>
        </w:rPr>
        <w:t>АУ.</w:t>
      </w:r>
    </w:p>
    <w:p w:rsidR="00990582" w:rsidRPr="007F15DC" w:rsidRDefault="00990582" w:rsidP="007F15DC">
      <w:pPr>
        <w:autoSpaceDE w:val="0"/>
        <w:autoSpaceDN w:val="0"/>
        <w:adjustRightInd w:val="0"/>
        <w:spacing w:after="0" w:line="480" w:lineRule="auto"/>
        <w:ind w:firstLine="709"/>
        <w:contextualSpacing/>
        <w:jc w:val="both"/>
        <w:rPr>
          <w:rFonts w:ascii="Times New Roman" w:hAnsi="Times New Roman"/>
          <w:sz w:val="28"/>
          <w:szCs w:val="28"/>
        </w:rPr>
      </w:pPr>
      <w:r w:rsidRPr="00FD5CB9">
        <w:rPr>
          <w:rFonts w:ascii="Times New Roman" w:hAnsi="Times New Roman"/>
          <w:b/>
          <w:sz w:val="28"/>
          <w:szCs w:val="28"/>
        </w:rPr>
        <w:t>Обобщенные нефункциональ</w:t>
      </w:r>
      <w:r w:rsidR="00906C33" w:rsidRPr="00FD5CB9">
        <w:rPr>
          <w:rFonts w:ascii="Times New Roman" w:hAnsi="Times New Roman"/>
          <w:b/>
          <w:sz w:val="28"/>
          <w:szCs w:val="28"/>
        </w:rPr>
        <w:t xml:space="preserve">ные требования к АУ корабельных </w:t>
      </w:r>
      <w:r w:rsidRPr="00FD5CB9">
        <w:rPr>
          <w:rFonts w:ascii="Times New Roman" w:hAnsi="Times New Roman"/>
          <w:b/>
          <w:sz w:val="28"/>
          <w:szCs w:val="28"/>
        </w:rPr>
        <w:t>станций</w:t>
      </w:r>
    </w:p>
    <w:p w:rsidR="00990582" w:rsidRPr="00FD5CB9" w:rsidRDefault="00990582" w:rsidP="007F15DC">
      <w:pPr>
        <w:spacing w:after="0" w:line="480" w:lineRule="auto"/>
        <w:ind w:firstLine="567"/>
        <w:contextualSpacing/>
        <w:jc w:val="both"/>
        <w:rPr>
          <w:rFonts w:ascii="Times New Roman" w:hAnsi="Times New Roman"/>
          <w:sz w:val="28"/>
          <w:szCs w:val="28"/>
        </w:rPr>
      </w:pPr>
      <w:r w:rsidRPr="00FD5CB9">
        <w:rPr>
          <w:rFonts w:ascii="Times New Roman" w:hAnsi="Times New Roman"/>
          <w:sz w:val="28"/>
          <w:szCs w:val="28"/>
        </w:rPr>
        <w:t>Морские условия и непосредственное размещение радио</w:t>
      </w:r>
      <w:r w:rsidR="003D1E88" w:rsidRPr="00FD5CB9">
        <w:rPr>
          <w:rFonts w:ascii="Times New Roman" w:hAnsi="Times New Roman"/>
          <w:sz w:val="28"/>
          <w:szCs w:val="28"/>
        </w:rPr>
        <w:t xml:space="preserve">технической </w:t>
      </w:r>
      <w:r w:rsidRPr="00FD5CB9">
        <w:rPr>
          <w:rFonts w:ascii="Times New Roman" w:hAnsi="Times New Roman"/>
          <w:sz w:val="28"/>
          <w:szCs w:val="28"/>
        </w:rPr>
        <w:t>аппаратуры на корабле существенным образом оказывают влияние на работу станции, что необходимо учитывать в процессе проектирования. Особые требования к АУ</w:t>
      </w:r>
      <w:r w:rsidR="00D41F75" w:rsidRPr="00FD5CB9">
        <w:rPr>
          <w:rFonts w:ascii="Times New Roman" w:hAnsi="Times New Roman"/>
          <w:sz w:val="28"/>
          <w:szCs w:val="28"/>
        </w:rPr>
        <w:t>,</w:t>
      </w:r>
      <w:r w:rsidRPr="00FD5CB9">
        <w:rPr>
          <w:rFonts w:ascii="Times New Roman" w:hAnsi="Times New Roman"/>
          <w:sz w:val="28"/>
          <w:szCs w:val="28"/>
        </w:rPr>
        <w:t xml:space="preserve"> определяемые условиями эксплуатации</w:t>
      </w:r>
      <w:r w:rsidR="00D41F75" w:rsidRPr="00FD5CB9">
        <w:rPr>
          <w:rFonts w:ascii="Times New Roman" w:hAnsi="Times New Roman"/>
          <w:sz w:val="28"/>
          <w:szCs w:val="28"/>
        </w:rPr>
        <w:t>,</w:t>
      </w:r>
      <w:r w:rsidRPr="00FD5CB9">
        <w:rPr>
          <w:rFonts w:ascii="Times New Roman" w:hAnsi="Times New Roman"/>
          <w:sz w:val="28"/>
          <w:szCs w:val="28"/>
        </w:rPr>
        <w:t xml:space="preserve"> можно разделить на несколько групп:</w:t>
      </w:r>
    </w:p>
    <w:p w:rsidR="00990582" w:rsidRPr="00FD5CB9" w:rsidRDefault="00990582" w:rsidP="007F15DC">
      <w:pPr>
        <w:numPr>
          <w:ilvl w:val="0"/>
          <w:numId w:val="1"/>
        </w:numPr>
        <w:spacing w:after="0" w:line="480" w:lineRule="auto"/>
        <w:ind w:left="0" w:firstLine="567"/>
        <w:contextualSpacing/>
        <w:jc w:val="both"/>
        <w:rPr>
          <w:rFonts w:ascii="Times New Roman" w:hAnsi="Times New Roman"/>
          <w:sz w:val="28"/>
          <w:szCs w:val="28"/>
        </w:rPr>
      </w:pPr>
      <w:r w:rsidRPr="00FD5CB9">
        <w:rPr>
          <w:rFonts w:ascii="Times New Roman" w:hAnsi="Times New Roman"/>
          <w:i/>
          <w:sz w:val="28"/>
          <w:szCs w:val="28"/>
        </w:rPr>
        <w:t xml:space="preserve">Работа в </w:t>
      </w:r>
      <w:r w:rsidR="00D41F75" w:rsidRPr="00FD5CB9">
        <w:rPr>
          <w:rFonts w:ascii="Times New Roman" w:hAnsi="Times New Roman"/>
          <w:i/>
          <w:sz w:val="28"/>
          <w:szCs w:val="28"/>
        </w:rPr>
        <w:t xml:space="preserve">условиях </w:t>
      </w:r>
      <w:r w:rsidR="00B42C6B" w:rsidRPr="00FD5CB9">
        <w:rPr>
          <w:rFonts w:ascii="Times New Roman" w:hAnsi="Times New Roman"/>
          <w:i/>
          <w:sz w:val="28"/>
          <w:szCs w:val="28"/>
        </w:rPr>
        <w:t xml:space="preserve">воздействия </w:t>
      </w:r>
      <w:r w:rsidRPr="00FD5CB9">
        <w:rPr>
          <w:rFonts w:ascii="Times New Roman" w:hAnsi="Times New Roman"/>
          <w:i/>
          <w:sz w:val="28"/>
          <w:szCs w:val="28"/>
        </w:rPr>
        <w:t>морск</w:t>
      </w:r>
      <w:r w:rsidR="00D41F75" w:rsidRPr="00FD5CB9">
        <w:rPr>
          <w:rFonts w:ascii="Times New Roman" w:hAnsi="Times New Roman"/>
          <w:i/>
          <w:sz w:val="28"/>
          <w:szCs w:val="28"/>
        </w:rPr>
        <w:t>ой</w:t>
      </w:r>
      <w:r w:rsidRPr="00FD5CB9">
        <w:rPr>
          <w:rFonts w:ascii="Times New Roman" w:hAnsi="Times New Roman"/>
          <w:i/>
          <w:sz w:val="28"/>
          <w:szCs w:val="28"/>
        </w:rPr>
        <w:t xml:space="preserve"> климатическ</w:t>
      </w:r>
      <w:r w:rsidR="00D41F75" w:rsidRPr="00FD5CB9">
        <w:rPr>
          <w:rFonts w:ascii="Times New Roman" w:hAnsi="Times New Roman"/>
          <w:i/>
          <w:sz w:val="28"/>
          <w:szCs w:val="28"/>
        </w:rPr>
        <w:t>ой</w:t>
      </w:r>
      <w:r w:rsidRPr="00FD5CB9">
        <w:rPr>
          <w:rFonts w:ascii="Times New Roman" w:hAnsi="Times New Roman"/>
          <w:i/>
          <w:sz w:val="28"/>
          <w:szCs w:val="28"/>
        </w:rPr>
        <w:t xml:space="preserve"> </w:t>
      </w:r>
      <w:r w:rsidR="003D1E88" w:rsidRPr="00FD5CB9">
        <w:rPr>
          <w:rFonts w:ascii="Times New Roman" w:hAnsi="Times New Roman"/>
          <w:i/>
          <w:sz w:val="28"/>
          <w:szCs w:val="28"/>
        </w:rPr>
        <w:t>среды</w:t>
      </w:r>
      <w:r w:rsidR="00D41F75" w:rsidRPr="00FD5CB9">
        <w:rPr>
          <w:rFonts w:ascii="Times New Roman" w:hAnsi="Times New Roman"/>
          <w:sz w:val="28"/>
          <w:szCs w:val="28"/>
        </w:rPr>
        <w:t xml:space="preserve">. </w:t>
      </w:r>
      <w:r w:rsidRPr="00FD5CB9">
        <w:rPr>
          <w:rFonts w:ascii="Times New Roman" w:hAnsi="Times New Roman"/>
          <w:sz w:val="28"/>
          <w:szCs w:val="28"/>
        </w:rPr>
        <w:t>Работа Р</w:t>
      </w:r>
      <w:r w:rsidR="006E60F4" w:rsidRPr="00FD5CB9">
        <w:rPr>
          <w:rFonts w:ascii="Times New Roman" w:hAnsi="Times New Roman"/>
          <w:sz w:val="28"/>
          <w:szCs w:val="28"/>
        </w:rPr>
        <w:t>ТС</w:t>
      </w:r>
      <w:r w:rsidRPr="00FD5CB9">
        <w:rPr>
          <w:rFonts w:ascii="Times New Roman" w:hAnsi="Times New Roman"/>
          <w:sz w:val="28"/>
          <w:szCs w:val="28"/>
        </w:rPr>
        <w:t xml:space="preserve"> в условиях повышенной влажности и солености воздуха, а также наличие резких перепадов температуры требует применение специфических конструкторских и технологических решений. В частности, необходимо предполагать методы влагозащиты элементов устройства и несущих конструкций. </w:t>
      </w:r>
      <w:r w:rsidR="00B718FA" w:rsidRPr="00FD5CB9">
        <w:rPr>
          <w:rFonts w:ascii="Times New Roman" w:hAnsi="Times New Roman"/>
          <w:sz w:val="28"/>
          <w:szCs w:val="28"/>
        </w:rPr>
        <w:t>Причем</w:t>
      </w:r>
      <w:r w:rsidRPr="00FD5CB9">
        <w:rPr>
          <w:rFonts w:ascii="Times New Roman" w:hAnsi="Times New Roman"/>
          <w:sz w:val="28"/>
          <w:szCs w:val="28"/>
        </w:rPr>
        <w:t xml:space="preserve"> следует иметь в виду, что морская влажность содержит соли, к которым неустойчивы многие антикоррозионные покрытия.</w:t>
      </w:r>
    </w:p>
    <w:p w:rsidR="00990582" w:rsidRPr="00FD5CB9" w:rsidRDefault="00990582" w:rsidP="007F15DC">
      <w:pPr>
        <w:spacing w:after="0" w:line="480" w:lineRule="auto"/>
        <w:ind w:firstLine="567"/>
        <w:contextualSpacing/>
        <w:jc w:val="both"/>
        <w:rPr>
          <w:rFonts w:ascii="Times New Roman" w:hAnsi="Times New Roman"/>
          <w:sz w:val="28"/>
          <w:szCs w:val="28"/>
        </w:rPr>
      </w:pPr>
      <w:r w:rsidRPr="00FD5CB9">
        <w:rPr>
          <w:rFonts w:ascii="Times New Roman" w:hAnsi="Times New Roman"/>
          <w:sz w:val="28"/>
          <w:szCs w:val="28"/>
        </w:rPr>
        <w:lastRenderedPageBreak/>
        <w:t>Антенные устройства</w:t>
      </w:r>
      <w:r w:rsidR="00B718FA" w:rsidRPr="00FD5CB9">
        <w:rPr>
          <w:rFonts w:ascii="Times New Roman" w:hAnsi="Times New Roman"/>
          <w:sz w:val="28"/>
          <w:szCs w:val="28"/>
        </w:rPr>
        <w:t xml:space="preserve"> РТС</w:t>
      </w:r>
      <w:r w:rsidRPr="00FD5CB9">
        <w:rPr>
          <w:rFonts w:ascii="Times New Roman" w:hAnsi="Times New Roman"/>
          <w:sz w:val="28"/>
          <w:szCs w:val="28"/>
        </w:rPr>
        <w:t xml:space="preserve">, располагаемые на верхней палубе и мачтовых конструкциях, подвергаются водо- и брызговоздействию (интенсивность брызг </w:t>
      </w:r>
      <w:r w:rsidR="00EB5EA3" w:rsidRPr="00FD5CB9">
        <w:rPr>
          <w:rFonts w:ascii="Times New Roman" w:hAnsi="Times New Roman"/>
          <w:sz w:val="28"/>
          <w:szCs w:val="28"/>
        </w:rPr>
        <w:t xml:space="preserve">не менее </w:t>
      </w:r>
      <w:r w:rsidRPr="00FD5CB9">
        <w:rPr>
          <w:rFonts w:ascii="Times New Roman" w:hAnsi="Times New Roman"/>
          <w:sz w:val="28"/>
          <w:szCs w:val="28"/>
        </w:rPr>
        <w:t xml:space="preserve">5 мм/мин), следовательно, </w:t>
      </w:r>
      <w:r w:rsidR="00B718FA" w:rsidRPr="00FD5CB9">
        <w:rPr>
          <w:rFonts w:ascii="Times New Roman" w:hAnsi="Times New Roman"/>
          <w:sz w:val="28"/>
          <w:szCs w:val="28"/>
        </w:rPr>
        <w:t xml:space="preserve">антенно-фидерные устройства и </w:t>
      </w:r>
      <w:r w:rsidRPr="00FD5CB9">
        <w:rPr>
          <w:rFonts w:ascii="Times New Roman" w:hAnsi="Times New Roman"/>
          <w:sz w:val="28"/>
          <w:szCs w:val="28"/>
        </w:rPr>
        <w:t xml:space="preserve">радиоэлектронная аппаратура </w:t>
      </w:r>
      <w:r w:rsidR="00B718FA" w:rsidRPr="00FD5CB9">
        <w:rPr>
          <w:rFonts w:ascii="Times New Roman" w:hAnsi="Times New Roman"/>
          <w:sz w:val="28"/>
          <w:szCs w:val="28"/>
        </w:rPr>
        <w:t>АП</w:t>
      </w:r>
      <w:r w:rsidR="001331C7" w:rsidRPr="00FD5CB9">
        <w:rPr>
          <w:rFonts w:ascii="Times New Roman" w:hAnsi="Times New Roman"/>
          <w:sz w:val="28"/>
          <w:szCs w:val="28"/>
        </w:rPr>
        <w:t xml:space="preserve"> </w:t>
      </w:r>
      <w:r w:rsidR="00B718FA" w:rsidRPr="00FD5CB9">
        <w:rPr>
          <w:rFonts w:ascii="Times New Roman" w:hAnsi="Times New Roman"/>
          <w:sz w:val="28"/>
          <w:szCs w:val="28"/>
        </w:rPr>
        <w:t>должн</w:t>
      </w:r>
      <w:r w:rsidR="00F70C6D" w:rsidRPr="00FD5CB9">
        <w:rPr>
          <w:rFonts w:ascii="Times New Roman" w:hAnsi="Times New Roman"/>
          <w:sz w:val="28"/>
          <w:szCs w:val="28"/>
        </w:rPr>
        <w:t>ы</w:t>
      </w:r>
      <w:r w:rsidR="00B718FA" w:rsidRPr="00FD5CB9">
        <w:rPr>
          <w:rFonts w:ascii="Times New Roman" w:hAnsi="Times New Roman"/>
          <w:sz w:val="28"/>
          <w:szCs w:val="28"/>
        </w:rPr>
        <w:t xml:space="preserve"> быть</w:t>
      </w:r>
      <w:r w:rsidR="001331C7" w:rsidRPr="00FD5CB9">
        <w:rPr>
          <w:rFonts w:ascii="Times New Roman" w:hAnsi="Times New Roman"/>
          <w:sz w:val="28"/>
          <w:szCs w:val="28"/>
        </w:rPr>
        <w:t xml:space="preserve"> герметизирован</w:t>
      </w:r>
      <w:r w:rsidR="00F70C6D" w:rsidRPr="00FD5CB9">
        <w:rPr>
          <w:rFonts w:ascii="Times New Roman" w:hAnsi="Times New Roman"/>
          <w:sz w:val="28"/>
          <w:szCs w:val="28"/>
        </w:rPr>
        <w:t>ы</w:t>
      </w:r>
      <w:r w:rsidRPr="00FD5CB9">
        <w:rPr>
          <w:rFonts w:ascii="Times New Roman" w:hAnsi="Times New Roman"/>
          <w:sz w:val="28"/>
          <w:szCs w:val="28"/>
        </w:rPr>
        <w:t>. В дополнении к этому штатное крепление антенны должно выдерживать значительные ветровые нагрузки при скорости ветра не менее 100 узлов (51,5 м/с).</w:t>
      </w:r>
      <w:r w:rsidR="00D02100" w:rsidRPr="00FD5CB9">
        <w:rPr>
          <w:rFonts w:ascii="Times New Roman" w:hAnsi="Times New Roman"/>
          <w:sz w:val="28"/>
          <w:szCs w:val="28"/>
        </w:rPr>
        <w:t xml:space="preserve"> Защита от </w:t>
      </w:r>
      <w:r w:rsidR="00BE25F2" w:rsidRPr="00FD5CB9">
        <w:rPr>
          <w:rFonts w:ascii="Times New Roman" w:hAnsi="Times New Roman"/>
          <w:sz w:val="28"/>
          <w:szCs w:val="28"/>
        </w:rPr>
        <w:t xml:space="preserve">воздействия </w:t>
      </w:r>
      <w:r w:rsidR="00D02100" w:rsidRPr="00FD5CB9">
        <w:rPr>
          <w:rFonts w:ascii="Times New Roman" w:hAnsi="Times New Roman"/>
          <w:sz w:val="28"/>
          <w:szCs w:val="28"/>
        </w:rPr>
        <w:t>морской климатической среды наиболее просто реализуется при неподвижном</w:t>
      </w:r>
      <w:r w:rsidR="004F341B" w:rsidRPr="00FD5CB9">
        <w:rPr>
          <w:rFonts w:ascii="Times New Roman" w:hAnsi="Times New Roman"/>
          <w:sz w:val="28"/>
          <w:szCs w:val="28"/>
        </w:rPr>
        <w:t xml:space="preserve"> полотне</w:t>
      </w:r>
      <w:r w:rsidR="00D02100" w:rsidRPr="00FD5CB9">
        <w:rPr>
          <w:rFonts w:ascii="Times New Roman" w:hAnsi="Times New Roman"/>
          <w:sz w:val="28"/>
          <w:szCs w:val="28"/>
        </w:rPr>
        <w:t xml:space="preserve"> </w:t>
      </w:r>
      <w:r w:rsidR="004F341B" w:rsidRPr="00FD5CB9">
        <w:rPr>
          <w:rFonts w:ascii="Times New Roman" w:hAnsi="Times New Roman"/>
          <w:sz w:val="28"/>
          <w:szCs w:val="28"/>
        </w:rPr>
        <w:t xml:space="preserve">АУ </w:t>
      </w:r>
      <w:r w:rsidR="00BE25F2" w:rsidRPr="00FD5CB9">
        <w:rPr>
          <w:rFonts w:ascii="Times New Roman" w:hAnsi="Times New Roman"/>
          <w:sz w:val="28"/>
          <w:szCs w:val="28"/>
        </w:rPr>
        <w:t>(без механического сканирования лучом), размещаемом</w:t>
      </w:r>
      <w:r w:rsidR="00D02100" w:rsidRPr="00FD5CB9">
        <w:rPr>
          <w:rFonts w:ascii="Times New Roman" w:hAnsi="Times New Roman"/>
          <w:sz w:val="28"/>
          <w:szCs w:val="28"/>
        </w:rPr>
        <w:t xml:space="preserve"> в интегрированной мачте.</w:t>
      </w:r>
    </w:p>
    <w:p w:rsidR="00990582" w:rsidRPr="00FD5CB9" w:rsidRDefault="00990582" w:rsidP="007F15DC">
      <w:pPr>
        <w:numPr>
          <w:ilvl w:val="0"/>
          <w:numId w:val="1"/>
        </w:numPr>
        <w:spacing w:after="0" w:line="480" w:lineRule="auto"/>
        <w:ind w:left="0" w:firstLine="567"/>
        <w:contextualSpacing/>
        <w:jc w:val="both"/>
        <w:rPr>
          <w:rFonts w:ascii="Times New Roman" w:hAnsi="Times New Roman"/>
          <w:sz w:val="28"/>
          <w:szCs w:val="28"/>
        </w:rPr>
      </w:pPr>
      <w:r w:rsidRPr="00FD5CB9">
        <w:rPr>
          <w:rFonts w:ascii="Times New Roman" w:hAnsi="Times New Roman"/>
          <w:i/>
          <w:sz w:val="28"/>
          <w:szCs w:val="28"/>
        </w:rPr>
        <w:t>Работа в условиях механических воздействий</w:t>
      </w:r>
      <w:r w:rsidR="003D1E88" w:rsidRPr="00FD5CB9">
        <w:rPr>
          <w:rFonts w:ascii="Times New Roman" w:hAnsi="Times New Roman"/>
          <w:i/>
          <w:sz w:val="28"/>
          <w:szCs w:val="28"/>
        </w:rPr>
        <w:t xml:space="preserve"> от корпуса корабля</w:t>
      </w:r>
      <w:r w:rsidR="00D41F75" w:rsidRPr="00FD5CB9">
        <w:rPr>
          <w:rFonts w:ascii="Times New Roman" w:hAnsi="Times New Roman"/>
          <w:sz w:val="28"/>
          <w:szCs w:val="28"/>
        </w:rPr>
        <w:t>. В процесс</w:t>
      </w:r>
      <w:r w:rsidRPr="00FD5CB9">
        <w:rPr>
          <w:rFonts w:ascii="Times New Roman" w:hAnsi="Times New Roman"/>
          <w:sz w:val="28"/>
          <w:szCs w:val="28"/>
        </w:rPr>
        <w:t xml:space="preserve"> работы корабельного двигателя и соударения о волны возникают вибрации частотой 10…30 Гц с ускорением 1,5</w:t>
      </w:r>
      <w:r w:rsidRPr="00FD5CB9">
        <w:rPr>
          <w:rFonts w:ascii="Times New Roman" w:hAnsi="Times New Roman"/>
          <w:sz w:val="28"/>
          <w:szCs w:val="28"/>
          <w:lang w:val="en-US"/>
        </w:rPr>
        <w:t>g</w:t>
      </w:r>
      <w:r w:rsidRPr="00FD5CB9">
        <w:rPr>
          <w:rFonts w:ascii="Times New Roman" w:hAnsi="Times New Roman"/>
          <w:sz w:val="28"/>
          <w:szCs w:val="28"/>
        </w:rPr>
        <w:t xml:space="preserve"> и более. Наличие вибраций и ударов, сопутствующих эксплуатации РТ</w:t>
      </w:r>
      <w:r w:rsidR="00141D15" w:rsidRPr="00FD5CB9">
        <w:rPr>
          <w:rFonts w:ascii="Times New Roman" w:hAnsi="Times New Roman"/>
          <w:sz w:val="28"/>
          <w:szCs w:val="28"/>
        </w:rPr>
        <w:t>С</w:t>
      </w:r>
      <w:r w:rsidRPr="00FD5CB9">
        <w:rPr>
          <w:rFonts w:ascii="Times New Roman" w:hAnsi="Times New Roman"/>
          <w:sz w:val="28"/>
          <w:szCs w:val="28"/>
        </w:rPr>
        <w:t xml:space="preserve">, обуславливает применение прочных (не хрупких) материалов и технических решений, способствующих упрочнению конструкции АУ. </w:t>
      </w:r>
      <w:r w:rsidR="009A26E9" w:rsidRPr="00FD5CB9">
        <w:rPr>
          <w:rFonts w:ascii="Times New Roman" w:hAnsi="Times New Roman"/>
          <w:sz w:val="28"/>
          <w:szCs w:val="28"/>
        </w:rPr>
        <w:t>К данным воздействиям сильно критичны механические (подвижные) узлы и устройства, в частности антенны с механическим типом сканирования.</w:t>
      </w:r>
    </w:p>
    <w:p w:rsidR="00990582" w:rsidRPr="00FD5CB9" w:rsidRDefault="007A0580" w:rsidP="007F15DC">
      <w:pPr>
        <w:pStyle w:val="a4"/>
        <w:numPr>
          <w:ilvl w:val="0"/>
          <w:numId w:val="1"/>
        </w:numPr>
        <w:spacing w:after="0" w:line="480" w:lineRule="auto"/>
        <w:ind w:left="0" w:firstLine="567"/>
        <w:contextualSpacing/>
        <w:jc w:val="both"/>
        <w:rPr>
          <w:rFonts w:ascii="Times New Roman" w:hAnsi="Times New Roman"/>
          <w:sz w:val="28"/>
          <w:szCs w:val="28"/>
        </w:rPr>
      </w:pPr>
      <w:r w:rsidRPr="00FD5CB9">
        <w:rPr>
          <w:rFonts w:ascii="Times New Roman" w:hAnsi="Times New Roman"/>
          <w:i/>
          <w:sz w:val="28"/>
          <w:szCs w:val="28"/>
        </w:rPr>
        <w:t xml:space="preserve">Работа в условиях </w:t>
      </w:r>
      <w:r w:rsidR="00BC3B68" w:rsidRPr="00FD5CB9">
        <w:rPr>
          <w:rFonts w:ascii="Times New Roman" w:hAnsi="Times New Roman"/>
          <w:i/>
          <w:sz w:val="28"/>
          <w:szCs w:val="28"/>
        </w:rPr>
        <w:t xml:space="preserve">воздействия </w:t>
      </w:r>
      <w:r w:rsidRPr="00FD5CB9">
        <w:rPr>
          <w:rFonts w:ascii="Times New Roman" w:hAnsi="Times New Roman"/>
          <w:i/>
          <w:sz w:val="28"/>
          <w:szCs w:val="28"/>
        </w:rPr>
        <w:t>морской</w:t>
      </w:r>
      <w:r w:rsidR="00990582" w:rsidRPr="00FD5CB9">
        <w:rPr>
          <w:rFonts w:ascii="Times New Roman" w:hAnsi="Times New Roman"/>
          <w:i/>
          <w:sz w:val="28"/>
          <w:szCs w:val="28"/>
        </w:rPr>
        <w:t xml:space="preserve"> </w:t>
      </w:r>
      <w:r w:rsidR="00D41F75" w:rsidRPr="00FD5CB9">
        <w:rPr>
          <w:rFonts w:ascii="Times New Roman" w:hAnsi="Times New Roman"/>
          <w:i/>
          <w:sz w:val="28"/>
          <w:szCs w:val="28"/>
        </w:rPr>
        <w:t xml:space="preserve">корабельной </w:t>
      </w:r>
      <w:r w:rsidR="00990582" w:rsidRPr="00FD5CB9">
        <w:rPr>
          <w:rFonts w:ascii="Times New Roman" w:hAnsi="Times New Roman"/>
          <w:i/>
          <w:sz w:val="28"/>
          <w:szCs w:val="28"/>
        </w:rPr>
        <w:t>к</w:t>
      </w:r>
      <w:r w:rsidRPr="00FD5CB9">
        <w:rPr>
          <w:rFonts w:ascii="Times New Roman" w:hAnsi="Times New Roman"/>
          <w:i/>
          <w:sz w:val="28"/>
          <w:szCs w:val="28"/>
        </w:rPr>
        <w:t>ачки</w:t>
      </w:r>
      <w:r w:rsidR="00D41F75" w:rsidRPr="00FD5CB9">
        <w:rPr>
          <w:rFonts w:ascii="Times New Roman" w:hAnsi="Times New Roman"/>
          <w:sz w:val="28"/>
          <w:szCs w:val="28"/>
        </w:rPr>
        <w:t xml:space="preserve">. </w:t>
      </w:r>
      <w:r w:rsidR="00990582" w:rsidRPr="00FD5CB9">
        <w:rPr>
          <w:rFonts w:ascii="Times New Roman" w:hAnsi="Times New Roman"/>
          <w:sz w:val="28"/>
          <w:szCs w:val="28"/>
        </w:rPr>
        <w:t>Качка корабля на морском волнении приводит к смещению луча ДН корабельных РЛС относительно плоскости горизонта, вследствие чего дестабилизируется зона обзора, снижается вероятность обнаружения (вплоть до пропуска цели на обзоре) и ухудшается точность определения координат. В зависимости от назначения станций требования к работе в условиях качки обычно лежат в пределах от ±10̊ (для судовых НРЛС) до ±15̊/20̊ (килевая/бортовая соответственно) [</w:t>
      </w:r>
      <w:r w:rsidR="004F341B" w:rsidRPr="00FD5CB9">
        <w:rPr>
          <w:rFonts w:ascii="Times New Roman" w:hAnsi="Times New Roman"/>
          <w:sz w:val="28"/>
          <w:szCs w:val="28"/>
        </w:rPr>
        <w:t>1</w:t>
      </w:r>
      <w:r w:rsidR="00DD79C0" w:rsidRPr="00FD5CB9">
        <w:rPr>
          <w:rFonts w:ascii="Times New Roman" w:hAnsi="Times New Roman"/>
          <w:sz w:val="28"/>
          <w:szCs w:val="28"/>
        </w:rPr>
        <w:t>6</w:t>
      </w:r>
      <w:r w:rsidR="00990582" w:rsidRPr="00FD5CB9">
        <w:rPr>
          <w:rFonts w:ascii="Times New Roman" w:hAnsi="Times New Roman"/>
          <w:sz w:val="28"/>
          <w:szCs w:val="28"/>
        </w:rPr>
        <w:t xml:space="preserve">], что порой превышает </w:t>
      </w:r>
      <w:r w:rsidR="00990582" w:rsidRPr="00FD5CB9">
        <w:rPr>
          <w:rFonts w:ascii="Times New Roman" w:hAnsi="Times New Roman"/>
          <w:sz w:val="28"/>
          <w:szCs w:val="28"/>
        </w:rPr>
        <w:lastRenderedPageBreak/>
        <w:t>ширину ДН в вертикальной плоскости. Т</w:t>
      </w:r>
      <w:r w:rsidR="004F341B" w:rsidRPr="00FD5CB9">
        <w:rPr>
          <w:rFonts w:ascii="Times New Roman" w:hAnsi="Times New Roman"/>
          <w:sz w:val="28"/>
          <w:szCs w:val="28"/>
        </w:rPr>
        <w:t>аким ообразом</w:t>
      </w:r>
      <w:r w:rsidR="00990582" w:rsidRPr="00FD5CB9">
        <w:rPr>
          <w:rFonts w:ascii="Times New Roman" w:hAnsi="Times New Roman"/>
          <w:sz w:val="28"/>
          <w:szCs w:val="28"/>
        </w:rPr>
        <w:t xml:space="preserve"> возникает необходимость в механической либо электрической стабилизации положения луча.</w:t>
      </w:r>
    </w:p>
    <w:p w:rsidR="00990582" w:rsidRPr="00FD5CB9" w:rsidRDefault="00F706C8" w:rsidP="007F15DC">
      <w:pPr>
        <w:pStyle w:val="a4"/>
        <w:numPr>
          <w:ilvl w:val="0"/>
          <w:numId w:val="1"/>
        </w:numPr>
        <w:spacing w:after="0" w:line="480" w:lineRule="auto"/>
        <w:ind w:left="0" w:firstLine="567"/>
        <w:contextualSpacing/>
        <w:jc w:val="both"/>
        <w:rPr>
          <w:rFonts w:ascii="Times New Roman" w:hAnsi="Times New Roman"/>
          <w:sz w:val="28"/>
          <w:szCs w:val="28"/>
        </w:rPr>
      </w:pPr>
      <w:r w:rsidRPr="00FD5CB9">
        <w:rPr>
          <w:rFonts w:ascii="Times New Roman" w:hAnsi="Times New Roman"/>
          <w:i/>
          <w:sz w:val="28"/>
          <w:szCs w:val="28"/>
        </w:rPr>
        <w:t>Влияние а</w:t>
      </w:r>
      <w:r w:rsidR="00990582" w:rsidRPr="00FD5CB9">
        <w:rPr>
          <w:rFonts w:ascii="Times New Roman" w:hAnsi="Times New Roman"/>
          <w:i/>
          <w:sz w:val="28"/>
          <w:szCs w:val="28"/>
        </w:rPr>
        <w:t>рхитектурно-конструктивны</w:t>
      </w:r>
      <w:r w:rsidRPr="00FD5CB9">
        <w:rPr>
          <w:rFonts w:ascii="Times New Roman" w:hAnsi="Times New Roman"/>
          <w:i/>
          <w:sz w:val="28"/>
          <w:szCs w:val="28"/>
        </w:rPr>
        <w:t>х</w:t>
      </w:r>
      <w:r w:rsidR="00990582" w:rsidRPr="00FD5CB9">
        <w:rPr>
          <w:rFonts w:ascii="Times New Roman" w:hAnsi="Times New Roman"/>
          <w:i/>
          <w:sz w:val="28"/>
          <w:szCs w:val="28"/>
        </w:rPr>
        <w:t xml:space="preserve"> особенност</w:t>
      </w:r>
      <w:r w:rsidRPr="00FD5CB9">
        <w:rPr>
          <w:rFonts w:ascii="Times New Roman" w:hAnsi="Times New Roman"/>
          <w:i/>
          <w:sz w:val="28"/>
          <w:szCs w:val="28"/>
        </w:rPr>
        <w:t>ей</w:t>
      </w:r>
      <w:r w:rsidR="00990582" w:rsidRPr="00FD5CB9">
        <w:rPr>
          <w:rFonts w:ascii="Times New Roman" w:hAnsi="Times New Roman"/>
          <w:i/>
          <w:sz w:val="28"/>
          <w:szCs w:val="28"/>
        </w:rPr>
        <w:t xml:space="preserve"> </w:t>
      </w:r>
      <w:r w:rsidRPr="00FD5CB9">
        <w:rPr>
          <w:rFonts w:ascii="Times New Roman" w:hAnsi="Times New Roman"/>
          <w:i/>
          <w:sz w:val="28"/>
          <w:szCs w:val="28"/>
        </w:rPr>
        <w:t>корабля</w:t>
      </w:r>
      <w:r w:rsidR="00D41F75" w:rsidRPr="00FD5CB9">
        <w:rPr>
          <w:rFonts w:ascii="Times New Roman" w:hAnsi="Times New Roman"/>
          <w:sz w:val="28"/>
          <w:szCs w:val="28"/>
        </w:rPr>
        <w:t xml:space="preserve">. </w:t>
      </w:r>
      <w:r w:rsidR="00E05064" w:rsidRPr="00FD5CB9">
        <w:rPr>
          <w:rFonts w:ascii="Times New Roman" w:hAnsi="Times New Roman"/>
          <w:sz w:val="28"/>
          <w:szCs w:val="28"/>
        </w:rPr>
        <w:t>Частично</w:t>
      </w:r>
      <w:r w:rsidR="00B62CCE" w:rsidRPr="00FD5CB9">
        <w:rPr>
          <w:rFonts w:ascii="Times New Roman" w:hAnsi="Times New Roman"/>
          <w:sz w:val="28"/>
          <w:szCs w:val="28"/>
        </w:rPr>
        <w:t xml:space="preserve"> данный вопрос </w:t>
      </w:r>
      <w:r w:rsidR="00E05064" w:rsidRPr="00FD5CB9">
        <w:rPr>
          <w:rFonts w:ascii="Times New Roman" w:hAnsi="Times New Roman"/>
          <w:sz w:val="28"/>
          <w:szCs w:val="28"/>
        </w:rPr>
        <w:t>рассматривался</w:t>
      </w:r>
      <w:r w:rsidR="00B62CCE" w:rsidRPr="00FD5CB9">
        <w:rPr>
          <w:rFonts w:ascii="Times New Roman" w:hAnsi="Times New Roman"/>
          <w:sz w:val="28"/>
          <w:szCs w:val="28"/>
        </w:rPr>
        <w:t xml:space="preserve"> выше </w:t>
      </w:r>
      <w:r w:rsidR="00E05064" w:rsidRPr="00FD5CB9">
        <w:rPr>
          <w:rFonts w:ascii="Times New Roman" w:hAnsi="Times New Roman"/>
          <w:sz w:val="28"/>
          <w:szCs w:val="28"/>
        </w:rPr>
        <w:t>(</w:t>
      </w:r>
      <w:r w:rsidR="00B62CCE" w:rsidRPr="00FD5CB9">
        <w:rPr>
          <w:rFonts w:ascii="Times New Roman" w:hAnsi="Times New Roman"/>
          <w:sz w:val="28"/>
          <w:szCs w:val="28"/>
        </w:rPr>
        <w:t>при обосновании актуальности</w:t>
      </w:r>
      <w:r w:rsidR="00E05064" w:rsidRPr="00FD5CB9">
        <w:rPr>
          <w:rFonts w:ascii="Times New Roman" w:hAnsi="Times New Roman"/>
          <w:sz w:val="28"/>
          <w:szCs w:val="28"/>
        </w:rPr>
        <w:t>).</w:t>
      </w:r>
      <w:r w:rsidR="00B62CCE" w:rsidRPr="00FD5CB9">
        <w:rPr>
          <w:rFonts w:ascii="Times New Roman" w:hAnsi="Times New Roman"/>
          <w:sz w:val="28"/>
          <w:szCs w:val="28"/>
        </w:rPr>
        <w:t xml:space="preserve"> </w:t>
      </w:r>
      <w:r w:rsidR="00990582" w:rsidRPr="00FD5CB9">
        <w:rPr>
          <w:rFonts w:ascii="Times New Roman" w:hAnsi="Times New Roman"/>
          <w:sz w:val="28"/>
          <w:szCs w:val="28"/>
        </w:rPr>
        <w:t xml:space="preserve">Перечислим </w:t>
      </w:r>
      <w:r w:rsidR="00E05064" w:rsidRPr="00FD5CB9">
        <w:rPr>
          <w:rFonts w:ascii="Times New Roman" w:hAnsi="Times New Roman"/>
          <w:sz w:val="28"/>
          <w:szCs w:val="28"/>
        </w:rPr>
        <w:t xml:space="preserve">подробно </w:t>
      </w:r>
      <w:r w:rsidR="00990582" w:rsidRPr="00FD5CB9">
        <w:rPr>
          <w:rFonts w:ascii="Times New Roman" w:hAnsi="Times New Roman"/>
          <w:sz w:val="28"/>
          <w:szCs w:val="28"/>
        </w:rPr>
        <w:t xml:space="preserve">наиболее </w:t>
      </w:r>
      <w:r w:rsidR="00D41F75" w:rsidRPr="00FD5CB9">
        <w:rPr>
          <w:rFonts w:ascii="Times New Roman" w:hAnsi="Times New Roman"/>
          <w:sz w:val="28"/>
          <w:szCs w:val="28"/>
        </w:rPr>
        <w:t>значимые эффекты,</w:t>
      </w:r>
      <w:r w:rsidR="001F16A3" w:rsidRPr="00FD5CB9">
        <w:rPr>
          <w:rFonts w:ascii="Times New Roman" w:hAnsi="Times New Roman"/>
          <w:sz w:val="28"/>
          <w:szCs w:val="28"/>
        </w:rPr>
        <w:t xml:space="preserve"> оказывающи</w:t>
      </w:r>
      <w:r w:rsidR="00FC42C4" w:rsidRPr="00FD5CB9">
        <w:rPr>
          <w:rFonts w:ascii="Times New Roman" w:hAnsi="Times New Roman"/>
          <w:sz w:val="28"/>
          <w:szCs w:val="28"/>
        </w:rPr>
        <w:t>е</w:t>
      </w:r>
      <w:r w:rsidR="001F16A3" w:rsidRPr="00FD5CB9">
        <w:rPr>
          <w:rFonts w:ascii="Times New Roman" w:hAnsi="Times New Roman"/>
          <w:sz w:val="28"/>
          <w:szCs w:val="28"/>
        </w:rPr>
        <w:t xml:space="preserve"> влияние </w:t>
      </w:r>
      <w:r w:rsidR="00181FF8" w:rsidRPr="00FD5CB9">
        <w:rPr>
          <w:rFonts w:ascii="Times New Roman" w:hAnsi="Times New Roman"/>
          <w:sz w:val="28"/>
          <w:szCs w:val="28"/>
        </w:rPr>
        <w:t xml:space="preserve">на </w:t>
      </w:r>
      <w:r w:rsidR="001F16A3" w:rsidRPr="00FD5CB9">
        <w:rPr>
          <w:rFonts w:ascii="Times New Roman" w:hAnsi="Times New Roman"/>
          <w:sz w:val="28"/>
          <w:szCs w:val="28"/>
        </w:rPr>
        <w:t>работу корабельного АУ</w:t>
      </w:r>
      <w:r w:rsidR="00FC42C4" w:rsidRPr="00FD5CB9">
        <w:rPr>
          <w:rFonts w:ascii="Times New Roman" w:hAnsi="Times New Roman"/>
          <w:sz w:val="28"/>
          <w:szCs w:val="28"/>
        </w:rPr>
        <w:t xml:space="preserve"> и степень их влияния</w:t>
      </w:r>
      <w:r w:rsidR="00990582" w:rsidRPr="00FD5CB9">
        <w:rPr>
          <w:rFonts w:ascii="Times New Roman" w:hAnsi="Times New Roman"/>
          <w:sz w:val="28"/>
          <w:szCs w:val="28"/>
        </w:rPr>
        <w:t>:</w:t>
      </w:r>
    </w:p>
    <w:p w:rsidR="00990582" w:rsidRPr="00FD5CB9" w:rsidRDefault="00990582" w:rsidP="007F15DC">
      <w:pPr>
        <w:pStyle w:val="a4"/>
        <w:spacing w:after="0"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переотражение от корабельных надстроек и других элементов приводит к появлению секторов затенения станции, увеличению боковых лепестков и расщепления главного</w:t>
      </w:r>
      <w:r w:rsidR="001F16A3" w:rsidRPr="00FD5CB9">
        <w:rPr>
          <w:rFonts w:ascii="Times New Roman" w:hAnsi="Times New Roman"/>
          <w:sz w:val="28"/>
          <w:szCs w:val="28"/>
        </w:rPr>
        <w:t xml:space="preserve"> лепестка ДН антенных устройств. </w:t>
      </w:r>
      <w:r w:rsidR="00686106" w:rsidRPr="00FD5CB9">
        <w:rPr>
          <w:rFonts w:ascii="Times New Roman" w:hAnsi="Times New Roman"/>
          <w:sz w:val="28"/>
          <w:szCs w:val="28"/>
        </w:rPr>
        <w:t xml:space="preserve">Наиболее сильно это проявляется для антенн с механическим вращением луча. При этом даже в случае вертикальной компоновки, с целью снижения эффекта, используются дублирование </w:t>
      </w:r>
      <w:r w:rsidR="00DA35D8" w:rsidRPr="00FD5CB9">
        <w:rPr>
          <w:rFonts w:ascii="Times New Roman" w:hAnsi="Times New Roman"/>
          <w:sz w:val="28"/>
          <w:szCs w:val="28"/>
        </w:rPr>
        <w:t xml:space="preserve">АП </w:t>
      </w:r>
      <w:r w:rsidR="00E05064" w:rsidRPr="00FD5CB9">
        <w:rPr>
          <w:rFonts w:ascii="Times New Roman" w:hAnsi="Times New Roman"/>
          <w:sz w:val="28"/>
          <w:szCs w:val="28"/>
        </w:rPr>
        <w:t>(</w:t>
      </w:r>
      <w:r w:rsidR="00DA35D8" w:rsidRPr="00FD5CB9">
        <w:rPr>
          <w:rFonts w:ascii="Times New Roman" w:hAnsi="Times New Roman"/>
          <w:sz w:val="28"/>
          <w:szCs w:val="28"/>
        </w:rPr>
        <w:t xml:space="preserve">по направлениям </w:t>
      </w:r>
      <w:r w:rsidR="00FE747C" w:rsidRPr="00FD5CB9">
        <w:rPr>
          <w:rFonts w:ascii="Times New Roman" w:hAnsi="Times New Roman"/>
          <w:sz w:val="28"/>
          <w:szCs w:val="28"/>
        </w:rPr>
        <w:t>«борт-борт»</w:t>
      </w:r>
      <w:r w:rsidR="00E05064" w:rsidRPr="00FD5CB9">
        <w:rPr>
          <w:rFonts w:ascii="Times New Roman" w:hAnsi="Times New Roman"/>
          <w:sz w:val="28"/>
          <w:szCs w:val="28"/>
        </w:rPr>
        <w:t xml:space="preserve"> или </w:t>
      </w:r>
      <w:r w:rsidR="00FE747C" w:rsidRPr="00FD5CB9">
        <w:rPr>
          <w:rFonts w:ascii="Times New Roman" w:hAnsi="Times New Roman"/>
          <w:sz w:val="28"/>
          <w:szCs w:val="28"/>
        </w:rPr>
        <w:t>«</w:t>
      </w:r>
      <w:r w:rsidR="00E05064" w:rsidRPr="00FD5CB9">
        <w:rPr>
          <w:rFonts w:ascii="Times New Roman" w:hAnsi="Times New Roman"/>
          <w:sz w:val="28"/>
          <w:szCs w:val="28"/>
        </w:rPr>
        <w:t>нос-корма</w:t>
      </w:r>
      <w:r w:rsidR="00FE747C" w:rsidRPr="00FD5CB9">
        <w:rPr>
          <w:rFonts w:ascii="Times New Roman" w:hAnsi="Times New Roman"/>
          <w:sz w:val="28"/>
          <w:szCs w:val="28"/>
        </w:rPr>
        <w:t>»</w:t>
      </w:r>
      <w:r w:rsidR="00E05064" w:rsidRPr="00FD5CB9">
        <w:rPr>
          <w:rFonts w:ascii="Times New Roman" w:hAnsi="Times New Roman"/>
          <w:sz w:val="28"/>
          <w:szCs w:val="28"/>
        </w:rPr>
        <w:t xml:space="preserve">) </w:t>
      </w:r>
      <w:r w:rsidR="00C4257A" w:rsidRPr="00FD5CB9">
        <w:rPr>
          <w:rFonts w:ascii="Times New Roman" w:hAnsi="Times New Roman"/>
          <w:sz w:val="28"/>
          <w:szCs w:val="28"/>
        </w:rPr>
        <w:t>в составе РТС</w:t>
      </w:r>
      <w:r w:rsidR="00686106" w:rsidRPr="00FD5CB9">
        <w:rPr>
          <w:rFonts w:ascii="Times New Roman" w:hAnsi="Times New Roman"/>
          <w:sz w:val="28"/>
          <w:szCs w:val="28"/>
        </w:rPr>
        <w:t xml:space="preserve"> либо </w:t>
      </w:r>
      <w:r w:rsidR="00C4257A" w:rsidRPr="00FD5CB9">
        <w:rPr>
          <w:rFonts w:ascii="Times New Roman" w:hAnsi="Times New Roman"/>
          <w:sz w:val="28"/>
          <w:szCs w:val="28"/>
        </w:rPr>
        <w:t>дублирование самих станций</w:t>
      </w:r>
      <w:r w:rsidR="00AB7D0F" w:rsidRPr="00FD5CB9">
        <w:rPr>
          <w:rFonts w:ascii="Times New Roman" w:hAnsi="Times New Roman"/>
          <w:sz w:val="28"/>
          <w:szCs w:val="28"/>
        </w:rPr>
        <w:t>;</w:t>
      </w:r>
    </w:p>
    <w:p w:rsidR="00990582" w:rsidRPr="00FD5CB9" w:rsidRDefault="00990582" w:rsidP="007F15DC">
      <w:pPr>
        <w:pStyle w:val="a4"/>
        <w:spacing w:after="0"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xml:space="preserve">- ограниченные возможности по оптимальному размещению (габариты, масса, высота подъёма фазового центра) антенных устройств </w:t>
      </w:r>
      <w:r w:rsidR="00EE5CBE" w:rsidRPr="00FD5CB9">
        <w:rPr>
          <w:rFonts w:ascii="Times New Roman" w:hAnsi="Times New Roman"/>
          <w:sz w:val="28"/>
          <w:szCs w:val="28"/>
        </w:rPr>
        <w:t xml:space="preserve">на корабле </w:t>
      </w:r>
      <w:r w:rsidRPr="00FD5CB9">
        <w:rPr>
          <w:rFonts w:ascii="Times New Roman" w:hAnsi="Times New Roman"/>
          <w:sz w:val="28"/>
          <w:szCs w:val="28"/>
        </w:rPr>
        <w:t>приводят к сн</w:t>
      </w:r>
      <w:r w:rsidR="00EE5CBE" w:rsidRPr="00FD5CB9">
        <w:rPr>
          <w:rFonts w:ascii="Times New Roman" w:hAnsi="Times New Roman"/>
          <w:sz w:val="28"/>
          <w:szCs w:val="28"/>
        </w:rPr>
        <w:t>ижению качества работы станции,</w:t>
      </w:r>
      <w:r w:rsidRPr="00FD5CB9">
        <w:rPr>
          <w:rFonts w:ascii="Times New Roman" w:hAnsi="Times New Roman"/>
          <w:sz w:val="28"/>
          <w:szCs w:val="28"/>
        </w:rPr>
        <w:t xml:space="preserve"> наличие проблем ЭМС с другими радиотехническими средствами (РТС в составе носителя могут иметь близкие рабочие частоты или побочные излучения).</w:t>
      </w:r>
      <w:r w:rsidR="00EE5CBE" w:rsidRPr="00FD5CB9">
        <w:rPr>
          <w:rFonts w:ascii="Times New Roman" w:hAnsi="Times New Roman"/>
          <w:sz w:val="28"/>
          <w:szCs w:val="28"/>
        </w:rPr>
        <w:t xml:space="preserve"> </w:t>
      </w:r>
      <w:r w:rsidRPr="00FD5CB9">
        <w:rPr>
          <w:rFonts w:ascii="Times New Roman" w:hAnsi="Times New Roman"/>
          <w:sz w:val="28"/>
          <w:szCs w:val="28"/>
        </w:rPr>
        <w:t xml:space="preserve">На корабле имеется крайне ограниченное число незатененных (слабозатененных) мест для размещения антенн кругового обзора. Использование нескольких неподвижных антенных полотен с электрическим способом управления лучом имеют в этом смысле кардинальное преимущество. Оппозитное размещение ряда антенных полотен на корабельных надстройках и </w:t>
      </w:r>
      <w:r w:rsidRPr="00FD5CB9">
        <w:rPr>
          <w:rFonts w:ascii="Times New Roman" w:hAnsi="Times New Roman"/>
          <w:sz w:val="28"/>
          <w:szCs w:val="28"/>
        </w:rPr>
        <w:lastRenderedPageBreak/>
        <w:t xml:space="preserve">мачтах снижает также проблему затенения и переотражений, а также проблемы </w:t>
      </w:r>
      <w:r w:rsidR="00EE5CBE" w:rsidRPr="00FD5CB9">
        <w:rPr>
          <w:rFonts w:ascii="Times New Roman" w:hAnsi="Times New Roman"/>
          <w:sz w:val="28"/>
          <w:szCs w:val="28"/>
        </w:rPr>
        <w:t>обще</w:t>
      </w:r>
      <w:r w:rsidRPr="00FD5CB9">
        <w:rPr>
          <w:rFonts w:ascii="Times New Roman" w:hAnsi="Times New Roman"/>
          <w:sz w:val="28"/>
          <w:szCs w:val="28"/>
        </w:rPr>
        <w:t>корабельной ЭМС</w:t>
      </w:r>
      <w:r w:rsidR="00AB7D0F" w:rsidRPr="00FD5CB9">
        <w:rPr>
          <w:rFonts w:ascii="Times New Roman" w:hAnsi="Times New Roman"/>
          <w:sz w:val="28"/>
          <w:szCs w:val="28"/>
        </w:rPr>
        <w:t>;</w:t>
      </w:r>
    </w:p>
    <w:p w:rsidR="00777D9C" w:rsidRPr="00FD5CB9" w:rsidRDefault="00777D9C" w:rsidP="007F15DC">
      <w:pPr>
        <w:pStyle w:val="a4"/>
        <w:spacing w:after="0"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xml:space="preserve">- размещение и конструкция АУ должна быть согласованна с общей радиолокационной заметностью корабля. </w:t>
      </w:r>
      <w:r w:rsidR="00EB5EA3" w:rsidRPr="00FD5CB9">
        <w:rPr>
          <w:rFonts w:ascii="Times New Roman" w:hAnsi="Times New Roman"/>
          <w:sz w:val="28"/>
          <w:szCs w:val="28"/>
        </w:rPr>
        <w:t>Р</w:t>
      </w:r>
      <w:r w:rsidRPr="00FD5CB9">
        <w:rPr>
          <w:rFonts w:ascii="Times New Roman" w:hAnsi="Times New Roman"/>
          <w:sz w:val="28"/>
          <w:szCs w:val="28"/>
        </w:rPr>
        <w:t xml:space="preserve">адиолокационная заметность </w:t>
      </w:r>
      <w:r w:rsidR="00EE5CBE" w:rsidRPr="00FD5CB9">
        <w:rPr>
          <w:rFonts w:ascii="Times New Roman" w:hAnsi="Times New Roman"/>
          <w:sz w:val="28"/>
          <w:szCs w:val="28"/>
        </w:rPr>
        <w:t xml:space="preserve">в первую очередь </w:t>
      </w:r>
      <w:r w:rsidRPr="00FD5CB9">
        <w:rPr>
          <w:rFonts w:ascii="Times New Roman" w:hAnsi="Times New Roman"/>
          <w:sz w:val="28"/>
          <w:szCs w:val="28"/>
        </w:rPr>
        <w:t>определяется формой и размерами надстроек, значит – АУ должно быть конформной формы с возможность располагаться на свободных частях конструкции надстроек и мачт.</w:t>
      </w:r>
      <w:r w:rsidR="00161542" w:rsidRPr="00FD5CB9">
        <w:rPr>
          <w:rFonts w:ascii="Times New Roman" w:hAnsi="Times New Roman"/>
          <w:sz w:val="28"/>
          <w:szCs w:val="28"/>
        </w:rPr>
        <w:t xml:space="preserve"> Этому наиболее полно соответствует случай расположения неподвижных антенных полотен под углом </w:t>
      </w:r>
      <w:r w:rsidR="004E7690" w:rsidRPr="00FD5CB9">
        <w:rPr>
          <w:rFonts w:ascii="Times New Roman" w:hAnsi="Times New Roman"/>
          <w:sz w:val="28"/>
          <w:szCs w:val="28"/>
        </w:rPr>
        <w:t>соответствующим</w:t>
      </w:r>
      <w:r w:rsidR="00161542" w:rsidRPr="00FD5CB9">
        <w:rPr>
          <w:rFonts w:ascii="Times New Roman" w:hAnsi="Times New Roman"/>
          <w:sz w:val="28"/>
          <w:szCs w:val="28"/>
        </w:rPr>
        <w:t xml:space="preserve"> углам завалов граней</w:t>
      </w:r>
      <w:r w:rsidR="004E7690" w:rsidRPr="00FD5CB9">
        <w:rPr>
          <w:rFonts w:ascii="Times New Roman" w:hAnsi="Times New Roman"/>
          <w:sz w:val="28"/>
          <w:szCs w:val="28"/>
        </w:rPr>
        <w:t xml:space="preserve"> интегрированной мачты</w:t>
      </w:r>
      <w:r w:rsidR="00161542" w:rsidRPr="00FD5CB9">
        <w:rPr>
          <w:rFonts w:ascii="Times New Roman" w:hAnsi="Times New Roman"/>
          <w:sz w:val="28"/>
          <w:szCs w:val="28"/>
        </w:rPr>
        <w:t>.</w:t>
      </w:r>
    </w:p>
    <w:p w:rsidR="00FC42C4" w:rsidRPr="00FD5CB9" w:rsidRDefault="00F706C8" w:rsidP="007F15DC">
      <w:pPr>
        <w:numPr>
          <w:ilvl w:val="0"/>
          <w:numId w:val="1"/>
        </w:numPr>
        <w:spacing w:after="0" w:line="480" w:lineRule="auto"/>
        <w:ind w:left="0" w:firstLine="567"/>
        <w:contextualSpacing/>
        <w:jc w:val="both"/>
        <w:rPr>
          <w:rFonts w:ascii="Times New Roman" w:hAnsi="Times New Roman"/>
          <w:sz w:val="28"/>
          <w:szCs w:val="28"/>
        </w:rPr>
      </w:pPr>
      <w:r w:rsidRPr="00FD5CB9">
        <w:rPr>
          <w:rFonts w:ascii="Times New Roman" w:hAnsi="Times New Roman"/>
          <w:i/>
          <w:sz w:val="28"/>
          <w:szCs w:val="28"/>
        </w:rPr>
        <w:t>Влияние о</w:t>
      </w:r>
      <w:r w:rsidR="00990582" w:rsidRPr="00FD5CB9">
        <w:rPr>
          <w:rFonts w:ascii="Times New Roman" w:hAnsi="Times New Roman"/>
          <w:i/>
          <w:sz w:val="28"/>
          <w:szCs w:val="28"/>
        </w:rPr>
        <w:t>рганизационно-технически</w:t>
      </w:r>
      <w:r w:rsidRPr="00FD5CB9">
        <w:rPr>
          <w:rFonts w:ascii="Times New Roman" w:hAnsi="Times New Roman"/>
          <w:i/>
          <w:sz w:val="28"/>
          <w:szCs w:val="28"/>
        </w:rPr>
        <w:t>х</w:t>
      </w:r>
      <w:r w:rsidR="00990582" w:rsidRPr="00FD5CB9">
        <w:rPr>
          <w:rFonts w:ascii="Times New Roman" w:hAnsi="Times New Roman"/>
          <w:i/>
          <w:sz w:val="28"/>
          <w:szCs w:val="28"/>
        </w:rPr>
        <w:t xml:space="preserve"> особенност</w:t>
      </w:r>
      <w:r w:rsidRPr="00FD5CB9">
        <w:rPr>
          <w:rFonts w:ascii="Times New Roman" w:hAnsi="Times New Roman"/>
          <w:i/>
          <w:sz w:val="28"/>
          <w:szCs w:val="28"/>
        </w:rPr>
        <w:t xml:space="preserve">ей эксплуатации </w:t>
      </w:r>
      <w:r w:rsidR="00D41F75" w:rsidRPr="00FD5CB9">
        <w:rPr>
          <w:rFonts w:ascii="Times New Roman" w:hAnsi="Times New Roman"/>
          <w:i/>
          <w:sz w:val="28"/>
          <w:szCs w:val="28"/>
        </w:rPr>
        <w:t xml:space="preserve">(службы) </w:t>
      </w:r>
      <w:r w:rsidRPr="00FD5CB9">
        <w:rPr>
          <w:rFonts w:ascii="Times New Roman" w:hAnsi="Times New Roman"/>
          <w:i/>
          <w:sz w:val="28"/>
          <w:szCs w:val="28"/>
        </w:rPr>
        <w:t>к</w:t>
      </w:r>
      <w:r w:rsidR="00777D9C" w:rsidRPr="00FD5CB9">
        <w:rPr>
          <w:rFonts w:ascii="Times New Roman" w:hAnsi="Times New Roman"/>
          <w:i/>
          <w:sz w:val="28"/>
          <w:szCs w:val="28"/>
        </w:rPr>
        <w:t>о</w:t>
      </w:r>
      <w:r w:rsidRPr="00FD5CB9">
        <w:rPr>
          <w:rFonts w:ascii="Times New Roman" w:hAnsi="Times New Roman"/>
          <w:i/>
          <w:sz w:val="28"/>
          <w:szCs w:val="28"/>
        </w:rPr>
        <w:t>рабля</w:t>
      </w:r>
      <w:r w:rsidR="00D41F75" w:rsidRPr="00FD5CB9">
        <w:rPr>
          <w:rFonts w:ascii="Times New Roman" w:hAnsi="Times New Roman"/>
          <w:sz w:val="28"/>
          <w:szCs w:val="28"/>
        </w:rPr>
        <w:t xml:space="preserve">. </w:t>
      </w:r>
      <w:r w:rsidR="00FC42C4" w:rsidRPr="00FD5CB9">
        <w:rPr>
          <w:rFonts w:ascii="Times New Roman" w:hAnsi="Times New Roman"/>
          <w:sz w:val="28"/>
          <w:szCs w:val="28"/>
        </w:rPr>
        <w:t xml:space="preserve">Перечислим наиболее </w:t>
      </w:r>
      <w:r w:rsidR="001A42DC" w:rsidRPr="00FD5CB9">
        <w:rPr>
          <w:rFonts w:ascii="Times New Roman" w:hAnsi="Times New Roman"/>
          <w:sz w:val="28"/>
          <w:szCs w:val="28"/>
        </w:rPr>
        <w:t>значимые особенности,</w:t>
      </w:r>
      <w:r w:rsidR="00FC42C4" w:rsidRPr="00FD5CB9">
        <w:rPr>
          <w:rFonts w:ascii="Times New Roman" w:hAnsi="Times New Roman"/>
          <w:sz w:val="28"/>
          <w:szCs w:val="28"/>
        </w:rPr>
        <w:t xml:space="preserve"> оказывающие влияние </w:t>
      </w:r>
      <w:r w:rsidR="00C97932" w:rsidRPr="00FD5CB9">
        <w:rPr>
          <w:rFonts w:ascii="Times New Roman" w:hAnsi="Times New Roman"/>
          <w:sz w:val="28"/>
          <w:szCs w:val="28"/>
        </w:rPr>
        <w:t xml:space="preserve">на </w:t>
      </w:r>
      <w:r w:rsidR="00FC42C4" w:rsidRPr="00FD5CB9">
        <w:rPr>
          <w:rFonts w:ascii="Times New Roman" w:hAnsi="Times New Roman"/>
          <w:sz w:val="28"/>
          <w:szCs w:val="28"/>
        </w:rPr>
        <w:t>работу корабельного АУ и степень их влияния</w:t>
      </w:r>
      <w:r w:rsidR="00630106" w:rsidRPr="00FD5CB9">
        <w:rPr>
          <w:rFonts w:ascii="Times New Roman" w:hAnsi="Times New Roman"/>
          <w:sz w:val="28"/>
          <w:szCs w:val="28"/>
        </w:rPr>
        <w:t>, а</w:t>
      </w:r>
      <w:r w:rsidR="00C4257A" w:rsidRPr="00FD5CB9">
        <w:rPr>
          <w:rFonts w:ascii="Times New Roman" w:hAnsi="Times New Roman"/>
          <w:sz w:val="28"/>
          <w:szCs w:val="28"/>
        </w:rPr>
        <w:t xml:space="preserve"> именно:</w:t>
      </w:r>
    </w:p>
    <w:p w:rsidR="00990582" w:rsidRPr="00FD5CB9" w:rsidRDefault="00990582" w:rsidP="007F15DC">
      <w:pPr>
        <w:pStyle w:val="a4"/>
        <w:spacing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антенные устройства</w:t>
      </w:r>
      <w:r w:rsidR="00630106" w:rsidRPr="00FD5CB9">
        <w:rPr>
          <w:rFonts w:ascii="Times New Roman" w:hAnsi="Times New Roman"/>
          <w:sz w:val="28"/>
          <w:szCs w:val="28"/>
        </w:rPr>
        <w:t>,</w:t>
      </w:r>
      <w:r w:rsidRPr="00FD5CB9">
        <w:rPr>
          <w:rFonts w:ascii="Times New Roman" w:hAnsi="Times New Roman"/>
          <w:sz w:val="28"/>
          <w:szCs w:val="28"/>
        </w:rPr>
        <w:t xml:space="preserve"> как составная часть </w:t>
      </w:r>
      <w:r w:rsidR="00630106" w:rsidRPr="00FD5CB9">
        <w:rPr>
          <w:rFonts w:ascii="Times New Roman" w:hAnsi="Times New Roman"/>
          <w:sz w:val="28"/>
          <w:szCs w:val="28"/>
        </w:rPr>
        <w:t>РТС,</w:t>
      </w:r>
      <w:r w:rsidRPr="00FD5CB9">
        <w:rPr>
          <w:rFonts w:ascii="Times New Roman" w:hAnsi="Times New Roman"/>
          <w:sz w:val="28"/>
          <w:szCs w:val="28"/>
        </w:rPr>
        <w:t xml:space="preserve"> размещаемых на кораблях</w:t>
      </w:r>
      <w:r w:rsidR="00630106" w:rsidRPr="00FD5CB9">
        <w:rPr>
          <w:rFonts w:ascii="Times New Roman" w:hAnsi="Times New Roman"/>
          <w:sz w:val="28"/>
          <w:szCs w:val="28"/>
        </w:rPr>
        <w:t>,</w:t>
      </w:r>
      <w:r w:rsidRPr="00FD5CB9">
        <w:rPr>
          <w:rFonts w:ascii="Times New Roman" w:hAnsi="Times New Roman"/>
          <w:sz w:val="28"/>
          <w:szCs w:val="28"/>
        </w:rPr>
        <w:t xml:space="preserve"> должны сохранять работоспособность в течение по меньшей мере периода автономного плавания</w:t>
      </w:r>
      <w:r w:rsidR="007A0580" w:rsidRPr="00FD5CB9">
        <w:rPr>
          <w:rFonts w:ascii="Times New Roman" w:hAnsi="Times New Roman"/>
          <w:sz w:val="28"/>
          <w:szCs w:val="28"/>
        </w:rPr>
        <w:t>. Здесь также стоит отметить</w:t>
      </w:r>
      <w:r w:rsidR="00141D15" w:rsidRPr="00FD5CB9">
        <w:rPr>
          <w:rFonts w:ascii="Times New Roman" w:hAnsi="Times New Roman"/>
          <w:sz w:val="28"/>
          <w:szCs w:val="28"/>
        </w:rPr>
        <w:t xml:space="preserve">, что надежность </w:t>
      </w:r>
      <w:r w:rsidR="00FC42C4" w:rsidRPr="00FD5CB9">
        <w:rPr>
          <w:rFonts w:ascii="Times New Roman" w:hAnsi="Times New Roman"/>
          <w:sz w:val="28"/>
          <w:szCs w:val="28"/>
        </w:rPr>
        <w:t xml:space="preserve">двумерной </w:t>
      </w:r>
      <w:r w:rsidR="009C41E0" w:rsidRPr="00FD5CB9">
        <w:rPr>
          <w:rFonts w:ascii="Times New Roman" w:hAnsi="Times New Roman"/>
          <w:sz w:val="28"/>
          <w:szCs w:val="28"/>
        </w:rPr>
        <w:t>антенной решетки</w:t>
      </w:r>
      <w:r w:rsidR="008807C4" w:rsidRPr="00FD5CB9">
        <w:rPr>
          <w:rFonts w:ascii="Times New Roman" w:hAnsi="Times New Roman"/>
          <w:sz w:val="28"/>
          <w:szCs w:val="28"/>
        </w:rPr>
        <w:t xml:space="preserve"> с электрически управляемым лучом, содержащей </w:t>
      </w:r>
      <w:r w:rsidR="009C41E0" w:rsidRPr="00FD5CB9">
        <w:rPr>
          <w:rFonts w:ascii="Times New Roman" w:hAnsi="Times New Roman"/>
          <w:sz w:val="28"/>
          <w:szCs w:val="28"/>
        </w:rPr>
        <w:t>значительное число каналов</w:t>
      </w:r>
      <w:r w:rsidR="008807C4" w:rsidRPr="00FD5CB9">
        <w:rPr>
          <w:rFonts w:ascii="Times New Roman" w:hAnsi="Times New Roman"/>
          <w:sz w:val="28"/>
          <w:szCs w:val="28"/>
        </w:rPr>
        <w:t xml:space="preserve"> </w:t>
      </w:r>
      <w:r w:rsidR="009C41E0" w:rsidRPr="00FD5CB9">
        <w:rPr>
          <w:rFonts w:ascii="Times New Roman" w:hAnsi="Times New Roman"/>
          <w:sz w:val="28"/>
          <w:szCs w:val="28"/>
        </w:rPr>
        <w:t xml:space="preserve">и излучающих </w:t>
      </w:r>
      <w:r w:rsidR="008807C4" w:rsidRPr="00FD5CB9">
        <w:rPr>
          <w:rFonts w:ascii="Times New Roman" w:hAnsi="Times New Roman"/>
          <w:sz w:val="28"/>
          <w:szCs w:val="28"/>
        </w:rPr>
        <w:t>элементов, выше чем</w:t>
      </w:r>
      <w:r w:rsidR="007A0580" w:rsidRPr="00FD5CB9">
        <w:rPr>
          <w:rFonts w:ascii="Times New Roman" w:hAnsi="Times New Roman"/>
          <w:sz w:val="28"/>
          <w:szCs w:val="28"/>
        </w:rPr>
        <w:t xml:space="preserve"> </w:t>
      </w:r>
      <w:r w:rsidR="008807C4" w:rsidRPr="00FD5CB9">
        <w:rPr>
          <w:rFonts w:ascii="Times New Roman" w:hAnsi="Times New Roman"/>
          <w:sz w:val="28"/>
          <w:szCs w:val="28"/>
        </w:rPr>
        <w:t xml:space="preserve">у </w:t>
      </w:r>
      <w:r w:rsidR="009C41E0" w:rsidRPr="00FD5CB9">
        <w:rPr>
          <w:rFonts w:ascii="Times New Roman" w:hAnsi="Times New Roman"/>
          <w:sz w:val="28"/>
          <w:szCs w:val="28"/>
        </w:rPr>
        <w:t>антенны с механическим управлением лучом</w:t>
      </w:r>
      <w:r w:rsidR="00AB2ED8" w:rsidRPr="00FD5CB9">
        <w:rPr>
          <w:rFonts w:ascii="Times New Roman" w:hAnsi="Times New Roman"/>
          <w:sz w:val="28"/>
          <w:szCs w:val="28"/>
        </w:rPr>
        <w:t>. Это</w:t>
      </w:r>
      <w:r w:rsidR="008807C4" w:rsidRPr="00FD5CB9">
        <w:rPr>
          <w:rFonts w:ascii="Times New Roman" w:hAnsi="Times New Roman"/>
          <w:sz w:val="28"/>
          <w:szCs w:val="28"/>
        </w:rPr>
        <w:t xml:space="preserve"> </w:t>
      </w:r>
      <w:r w:rsidR="00AB2ED8" w:rsidRPr="00FD5CB9">
        <w:rPr>
          <w:rFonts w:ascii="Times New Roman" w:hAnsi="Times New Roman"/>
          <w:sz w:val="28"/>
          <w:szCs w:val="28"/>
        </w:rPr>
        <w:t xml:space="preserve">определяется </w:t>
      </w:r>
      <w:r w:rsidR="008807C4" w:rsidRPr="00FD5CB9">
        <w:rPr>
          <w:rFonts w:ascii="Times New Roman" w:hAnsi="Times New Roman"/>
          <w:sz w:val="28"/>
          <w:szCs w:val="28"/>
        </w:rPr>
        <w:t xml:space="preserve">не </w:t>
      </w:r>
      <w:r w:rsidR="00777D9C" w:rsidRPr="00FD5CB9">
        <w:rPr>
          <w:rFonts w:ascii="Times New Roman" w:hAnsi="Times New Roman"/>
          <w:sz w:val="28"/>
          <w:szCs w:val="28"/>
        </w:rPr>
        <w:t>т</w:t>
      </w:r>
      <w:r w:rsidR="008807C4" w:rsidRPr="00FD5CB9">
        <w:rPr>
          <w:rFonts w:ascii="Times New Roman" w:hAnsi="Times New Roman"/>
          <w:sz w:val="28"/>
          <w:szCs w:val="28"/>
        </w:rPr>
        <w:t>олько отсутстви</w:t>
      </w:r>
      <w:r w:rsidR="00AB2ED8" w:rsidRPr="00FD5CB9">
        <w:rPr>
          <w:rFonts w:ascii="Times New Roman" w:hAnsi="Times New Roman"/>
          <w:sz w:val="28"/>
          <w:szCs w:val="28"/>
        </w:rPr>
        <w:t>ем подвижных</w:t>
      </w:r>
      <w:r w:rsidR="007A0580" w:rsidRPr="00FD5CB9">
        <w:rPr>
          <w:rFonts w:ascii="Times New Roman" w:hAnsi="Times New Roman"/>
          <w:sz w:val="28"/>
          <w:szCs w:val="28"/>
        </w:rPr>
        <w:t xml:space="preserve"> </w:t>
      </w:r>
      <w:r w:rsidR="008807C4" w:rsidRPr="00FD5CB9">
        <w:rPr>
          <w:rFonts w:ascii="Times New Roman" w:hAnsi="Times New Roman"/>
          <w:sz w:val="28"/>
          <w:szCs w:val="28"/>
        </w:rPr>
        <w:t xml:space="preserve">механизмов, </w:t>
      </w:r>
      <w:r w:rsidR="00777D9C" w:rsidRPr="00FD5CB9">
        <w:rPr>
          <w:rFonts w:ascii="Times New Roman" w:hAnsi="Times New Roman"/>
          <w:sz w:val="28"/>
          <w:szCs w:val="28"/>
        </w:rPr>
        <w:t xml:space="preserve">но </w:t>
      </w:r>
      <w:r w:rsidR="00FC42C4" w:rsidRPr="00FD5CB9">
        <w:rPr>
          <w:rFonts w:ascii="Times New Roman" w:hAnsi="Times New Roman"/>
          <w:sz w:val="28"/>
          <w:szCs w:val="28"/>
        </w:rPr>
        <w:t>и кардинальным</w:t>
      </w:r>
      <w:r w:rsidR="00FF3E6B" w:rsidRPr="00FD5CB9">
        <w:rPr>
          <w:rFonts w:ascii="Times New Roman" w:hAnsi="Times New Roman"/>
          <w:sz w:val="28"/>
          <w:szCs w:val="28"/>
        </w:rPr>
        <w:t xml:space="preserve"> (ключевым) отличием в структурном построении</w:t>
      </w:r>
      <w:r w:rsidR="008807C4" w:rsidRPr="00FD5CB9">
        <w:rPr>
          <w:rFonts w:ascii="Times New Roman" w:hAnsi="Times New Roman"/>
          <w:sz w:val="28"/>
          <w:szCs w:val="28"/>
        </w:rPr>
        <w:t>. АФАР можно отнести к сложной квазиизбыточной системе, надёжность которой зависит от</w:t>
      </w:r>
      <w:r w:rsidR="00090C5C" w:rsidRPr="00FD5CB9">
        <w:rPr>
          <w:rFonts w:ascii="Times New Roman" w:hAnsi="Times New Roman"/>
          <w:sz w:val="28"/>
          <w:szCs w:val="28"/>
        </w:rPr>
        <w:t xml:space="preserve"> </w:t>
      </w:r>
      <w:r w:rsidR="008807C4" w:rsidRPr="00FD5CB9">
        <w:rPr>
          <w:rFonts w:ascii="Times New Roman" w:hAnsi="Times New Roman"/>
          <w:sz w:val="28"/>
          <w:szCs w:val="28"/>
        </w:rPr>
        <w:t>количества управляемых элементов, структуры построения и непосредственно</w:t>
      </w:r>
      <w:r w:rsidR="00FC42C4" w:rsidRPr="00FD5CB9">
        <w:rPr>
          <w:rFonts w:ascii="Times New Roman" w:hAnsi="Times New Roman"/>
          <w:sz w:val="28"/>
          <w:szCs w:val="28"/>
        </w:rPr>
        <w:t xml:space="preserve"> самой</w:t>
      </w:r>
      <w:r w:rsidR="008807C4" w:rsidRPr="00FD5CB9">
        <w:rPr>
          <w:rFonts w:ascii="Times New Roman" w:hAnsi="Times New Roman"/>
          <w:sz w:val="28"/>
          <w:szCs w:val="28"/>
        </w:rPr>
        <w:t xml:space="preserve"> формулировки условного критерия «отказ»</w:t>
      </w:r>
      <w:r w:rsidR="009C41E0" w:rsidRPr="00FD5CB9">
        <w:rPr>
          <w:rFonts w:ascii="Times New Roman" w:hAnsi="Times New Roman"/>
          <w:sz w:val="28"/>
          <w:szCs w:val="28"/>
        </w:rPr>
        <w:t>.</w:t>
      </w:r>
      <w:r w:rsidR="008807C4" w:rsidRPr="00FD5CB9">
        <w:rPr>
          <w:rFonts w:ascii="Times New Roman" w:hAnsi="Times New Roman"/>
          <w:sz w:val="28"/>
          <w:szCs w:val="28"/>
        </w:rPr>
        <w:t xml:space="preserve"> </w:t>
      </w:r>
      <w:r w:rsidR="009C41E0" w:rsidRPr="00FD5CB9">
        <w:rPr>
          <w:rFonts w:ascii="Times New Roman" w:hAnsi="Times New Roman"/>
          <w:sz w:val="28"/>
          <w:szCs w:val="28"/>
        </w:rPr>
        <w:t xml:space="preserve">Данный критерий </w:t>
      </w:r>
      <w:r w:rsidR="008807C4" w:rsidRPr="00FD5CB9">
        <w:rPr>
          <w:rFonts w:ascii="Times New Roman" w:hAnsi="Times New Roman"/>
          <w:sz w:val="28"/>
          <w:szCs w:val="28"/>
        </w:rPr>
        <w:t>определяе</w:t>
      </w:r>
      <w:r w:rsidR="009C41E0" w:rsidRPr="00FD5CB9">
        <w:rPr>
          <w:rFonts w:ascii="Times New Roman" w:hAnsi="Times New Roman"/>
          <w:sz w:val="28"/>
          <w:szCs w:val="28"/>
        </w:rPr>
        <w:t>тся</w:t>
      </w:r>
      <w:r w:rsidR="008807C4" w:rsidRPr="00FD5CB9">
        <w:rPr>
          <w:rFonts w:ascii="Times New Roman" w:hAnsi="Times New Roman"/>
          <w:sz w:val="28"/>
          <w:szCs w:val="28"/>
        </w:rPr>
        <w:t xml:space="preserve"> функциональным назначением РТС</w:t>
      </w:r>
      <w:r w:rsidR="009C41E0" w:rsidRPr="00FD5CB9">
        <w:rPr>
          <w:rFonts w:ascii="Times New Roman" w:hAnsi="Times New Roman"/>
          <w:sz w:val="28"/>
          <w:szCs w:val="28"/>
        </w:rPr>
        <w:t xml:space="preserve"> и </w:t>
      </w:r>
      <w:r w:rsidR="00777D9C" w:rsidRPr="00FD5CB9">
        <w:rPr>
          <w:rFonts w:ascii="Times New Roman" w:hAnsi="Times New Roman"/>
          <w:sz w:val="28"/>
          <w:szCs w:val="28"/>
        </w:rPr>
        <w:t xml:space="preserve">обычно </w:t>
      </w:r>
      <w:r w:rsidR="009C41E0" w:rsidRPr="00FD5CB9">
        <w:rPr>
          <w:rFonts w:ascii="Times New Roman" w:hAnsi="Times New Roman"/>
          <w:sz w:val="28"/>
          <w:szCs w:val="28"/>
        </w:rPr>
        <w:t xml:space="preserve">выражается </w:t>
      </w:r>
      <w:r w:rsidR="00777D9C" w:rsidRPr="00FD5CB9">
        <w:rPr>
          <w:rFonts w:ascii="Times New Roman" w:hAnsi="Times New Roman"/>
          <w:sz w:val="28"/>
          <w:szCs w:val="28"/>
        </w:rPr>
        <w:lastRenderedPageBreak/>
        <w:t>через</w:t>
      </w:r>
      <w:r w:rsidR="009C41E0" w:rsidRPr="00FD5CB9">
        <w:rPr>
          <w:rFonts w:ascii="Times New Roman" w:hAnsi="Times New Roman"/>
          <w:sz w:val="28"/>
          <w:szCs w:val="28"/>
        </w:rPr>
        <w:t xml:space="preserve"> величин</w:t>
      </w:r>
      <w:r w:rsidR="00777D9C" w:rsidRPr="00FD5CB9">
        <w:rPr>
          <w:rFonts w:ascii="Times New Roman" w:hAnsi="Times New Roman"/>
          <w:sz w:val="28"/>
          <w:szCs w:val="28"/>
        </w:rPr>
        <w:t>у</w:t>
      </w:r>
      <w:r w:rsidR="009C41E0" w:rsidRPr="00FD5CB9">
        <w:rPr>
          <w:rFonts w:ascii="Times New Roman" w:hAnsi="Times New Roman"/>
          <w:sz w:val="28"/>
          <w:szCs w:val="28"/>
        </w:rPr>
        <w:t xml:space="preserve"> деградации параметров АУ</w:t>
      </w:r>
      <w:r w:rsidR="008807C4" w:rsidRPr="00FD5CB9">
        <w:rPr>
          <w:rFonts w:ascii="Times New Roman" w:hAnsi="Times New Roman"/>
          <w:sz w:val="28"/>
          <w:szCs w:val="28"/>
        </w:rPr>
        <w:t xml:space="preserve"> (например, </w:t>
      </w:r>
      <w:r w:rsidR="009C41E0" w:rsidRPr="00FD5CB9">
        <w:rPr>
          <w:rFonts w:ascii="Times New Roman" w:hAnsi="Times New Roman"/>
          <w:sz w:val="28"/>
          <w:szCs w:val="28"/>
        </w:rPr>
        <w:t xml:space="preserve">допустимое </w:t>
      </w:r>
      <w:r w:rsidR="008807C4" w:rsidRPr="00FD5CB9">
        <w:rPr>
          <w:rFonts w:ascii="Times New Roman" w:hAnsi="Times New Roman"/>
          <w:sz w:val="28"/>
          <w:szCs w:val="28"/>
        </w:rPr>
        <w:t xml:space="preserve">превышение уровня УБЛ или </w:t>
      </w:r>
      <w:r w:rsidR="009C41E0" w:rsidRPr="00FD5CB9">
        <w:rPr>
          <w:rFonts w:ascii="Times New Roman" w:hAnsi="Times New Roman"/>
          <w:sz w:val="28"/>
          <w:szCs w:val="28"/>
        </w:rPr>
        <w:t xml:space="preserve">степень </w:t>
      </w:r>
      <w:r w:rsidR="008807C4" w:rsidRPr="00FD5CB9">
        <w:rPr>
          <w:rFonts w:ascii="Times New Roman" w:hAnsi="Times New Roman"/>
          <w:sz w:val="28"/>
          <w:szCs w:val="28"/>
        </w:rPr>
        <w:t>расширения луча).</w:t>
      </w:r>
      <w:r w:rsidR="009C41E0" w:rsidRPr="00FD5CB9">
        <w:rPr>
          <w:rFonts w:ascii="Times New Roman" w:hAnsi="Times New Roman"/>
          <w:sz w:val="28"/>
          <w:szCs w:val="28"/>
        </w:rPr>
        <w:t xml:space="preserve"> Однако</w:t>
      </w:r>
      <w:r w:rsidR="00EB04EC" w:rsidRPr="00FD5CB9">
        <w:rPr>
          <w:rFonts w:ascii="Times New Roman" w:hAnsi="Times New Roman"/>
          <w:sz w:val="28"/>
          <w:szCs w:val="28"/>
        </w:rPr>
        <w:t xml:space="preserve"> </w:t>
      </w:r>
      <w:r w:rsidR="009C41E0" w:rsidRPr="00FD5CB9">
        <w:rPr>
          <w:rFonts w:ascii="Times New Roman" w:hAnsi="Times New Roman"/>
          <w:sz w:val="28"/>
          <w:szCs w:val="28"/>
        </w:rPr>
        <w:t xml:space="preserve">в большинстве случаев провести </w:t>
      </w:r>
      <w:r w:rsidR="00777D9C" w:rsidRPr="00FD5CB9">
        <w:rPr>
          <w:rFonts w:ascii="Times New Roman" w:hAnsi="Times New Roman"/>
          <w:sz w:val="28"/>
          <w:szCs w:val="28"/>
        </w:rPr>
        <w:t xml:space="preserve">прямые </w:t>
      </w:r>
      <w:r w:rsidR="009C41E0" w:rsidRPr="00FD5CB9">
        <w:rPr>
          <w:rFonts w:ascii="Times New Roman" w:hAnsi="Times New Roman"/>
          <w:sz w:val="28"/>
          <w:szCs w:val="28"/>
        </w:rPr>
        <w:t xml:space="preserve">измерения параметров АУ на </w:t>
      </w:r>
      <w:r w:rsidR="00EB04EC" w:rsidRPr="00FD5CB9">
        <w:rPr>
          <w:rFonts w:ascii="Times New Roman" w:hAnsi="Times New Roman"/>
          <w:sz w:val="28"/>
          <w:szCs w:val="28"/>
        </w:rPr>
        <w:t>корабле</w:t>
      </w:r>
      <w:r w:rsidR="009C41E0" w:rsidRPr="00FD5CB9">
        <w:rPr>
          <w:rFonts w:ascii="Times New Roman" w:hAnsi="Times New Roman"/>
          <w:sz w:val="28"/>
          <w:szCs w:val="28"/>
        </w:rPr>
        <w:t xml:space="preserve"> проблематично, поэтому критерий «отказ» формулируется </w:t>
      </w:r>
      <w:r w:rsidR="00630106" w:rsidRPr="00FD5CB9">
        <w:rPr>
          <w:rFonts w:ascii="Times New Roman" w:hAnsi="Times New Roman"/>
          <w:sz w:val="28"/>
          <w:szCs w:val="28"/>
        </w:rPr>
        <w:t>косвенно —</w:t>
      </w:r>
      <w:r w:rsidR="00777D9C" w:rsidRPr="00FD5CB9">
        <w:rPr>
          <w:rFonts w:ascii="Times New Roman" w:hAnsi="Times New Roman"/>
          <w:sz w:val="28"/>
          <w:szCs w:val="28"/>
        </w:rPr>
        <w:t xml:space="preserve"> </w:t>
      </w:r>
      <w:r w:rsidR="00EB04EC" w:rsidRPr="00FD5CB9">
        <w:rPr>
          <w:rFonts w:ascii="Times New Roman" w:hAnsi="Times New Roman"/>
          <w:sz w:val="28"/>
          <w:szCs w:val="28"/>
        </w:rPr>
        <w:t xml:space="preserve">специализированной системой контроля </w:t>
      </w:r>
      <w:r w:rsidR="009C41E0" w:rsidRPr="00FD5CB9">
        <w:rPr>
          <w:rFonts w:ascii="Times New Roman" w:hAnsi="Times New Roman"/>
          <w:sz w:val="28"/>
          <w:szCs w:val="28"/>
        </w:rPr>
        <w:t>через соответствующее чис</w:t>
      </w:r>
      <w:r w:rsidR="00777D9C" w:rsidRPr="00FD5CB9">
        <w:rPr>
          <w:rFonts w:ascii="Times New Roman" w:hAnsi="Times New Roman"/>
          <w:sz w:val="28"/>
          <w:szCs w:val="28"/>
        </w:rPr>
        <w:t>л</w:t>
      </w:r>
      <w:r w:rsidR="009C41E0" w:rsidRPr="00FD5CB9">
        <w:rPr>
          <w:rFonts w:ascii="Times New Roman" w:hAnsi="Times New Roman"/>
          <w:sz w:val="28"/>
          <w:szCs w:val="28"/>
        </w:rPr>
        <w:t>о отказавших управляемых элементов или каналов АФАР</w:t>
      </w:r>
      <w:r w:rsidR="00AB7D0F" w:rsidRPr="00FD5CB9">
        <w:rPr>
          <w:rFonts w:ascii="Times New Roman" w:hAnsi="Times New Roman"/>
          <w:sz w:val="28"/>
          <w:szCs w:val="28"/>
        </w:rPr>
        <w:t>;</w:t>
      </w:r>
    </w:p>
    <w:p w:rsidR="00990582" w:rsidRPr="00FD5CB9" w:rsidRDefault="00990582" w:rsidP="007F15DC">
      <w:pPr>
        <w:pStyle w:val="a4"/>
        <w:spacing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ограниченность численности обслуживающего персонала Р</w:t>
      </w:r>
      <w:r w:rsidR="00141D15" w:rsidRPr="00FD5CB9">
        <w:rPr>
          <w:rFonts w:ascii="Times New Roman" w:hAnsi="Times New Roman"/>
          <w:sz w:val="28"/>
          <w:szCs w:val="28"/>
        </w:rPr>
        <w:t>Т</w:t>
      </w:r>
      <w:r w:rsidRPr="00FD5CB9">
        <w:rPr>
          <w:rFonts w:ascii="Times New Roman" w:hAnsi="Times New Roman"/>
          <w:sz w:val="28"/>
          <w:szCs w:val="28"/>
        </w:rPr>
        <w:t>С, что определяет требование максимальной автоматизации устройств, входящих в РТК</w:t>
      </w:r>
      <w:r w:rsidR="00FC42C4" w:rsidRPr="00FD5CB9">
        <w:rPr>
          <w:rFonts w:ascii="Times New Roman" w:hAnsi="Times New Roman"/>
          <w:sz w:val="28"/>
          <w:szCs w:val="28"/>
        </w:rPr>
        <w:t xml:space="preserve">. В том числе </w:t>
      </w:r>
      <w:r w:rsidR="00102770" w:rsidRPr="00FD5CB9">
        <w:rPr>
          <w:rFonts w:ascii="Times New Roman" w:hAnsi="Times New Roman"/>
          <w:sz w:val="28"/>
          <w:szCs w:val="28"/>
        </w:rPr>
        <w:t>—</w:t>
      </w:r>
      <w:r w:rsidR="00FC42C4" w:rsidRPr="00FD5CB9">
        <w:rPr>
          <w:rFonts w:ascii="Times New Roman" w:hAnsi="Times New Roman"/>
          <w:sz w:val="28"/>
          <w:szCs w:val="28"/>
        </w:rPr>
        <w:t xml:space="preserve"> автоматизацию процессов контроля и диагностики антенных устройств</w:t>
      </w:r>
      <w:r w:rsidR="00AB7D0F" w:rsidRPr="00FD5CB9">
        <w:rPr>
          <w:rFonts w:ascii="Times New Roman" w:hAnsi="Times New Roman"/>
          <w:sz w:val="28"/>
          <w:szCs w:val="28"/>
        </w:rPr>
        <w:t>;</w:t>
      </w:r>
    </w:p>
    <w:p w:rsidR="00990582" w:rsidRPr="00FD5CB9" w:rsidRDefault="00990582" w:rsidP="007F15DC">
      <w:pPr>
        <w:pStyle w:val="a4"/>
        <w:spacing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техническая ограниченность (пространственная, конструктивн</w:t>
      </w:r>
      <w:r w:rsidR="00E76371" w:rsidRPr="00FD5CB9">
        <w:rPr>
          <w:rFonts w:ascii="Times New Roman" w:hAnsi="Times New Roman"/>
          <w:sz w:val="28"/>
          <w:szCs w:val="28"/>
        </w:rPr>
        <w:t>о-несущая</w:t>
      </w:r>
      <w:r w:rsidRPr="00FD5CB9">
        <w:rPr>
          <w:rFonts w:ascii="Times New Roman" w:hAnsi="Times New Roman"/>
          <w:sz w:val="28"/>
          <w:szCs w:val="28"/>
        </w:rPr>
        <w:t xml:space="preserve">, по водоизмещению и пр.) </w:t>
      </w:r>
      <w:r w:rsidR="00777D9C" w:rsidRPr="00FD5CB9">
        <w:rPr>
          <w:rFonts w:ascii="Times New Roman" w:hAnsi="Times New Roman"/>
          <w:sz w:val="28"/>
          <w:szCs w:val="28"/>
        </w:rPr>
        <w:t>корабля</w:t>
      </w:r>
      <w:r w:rsidRPr="00FD5CB9">
        <w:rPr>
          <w:rFonts w:ascii="Times New Roman" w:hAnsi="Times New Roman"/>
          <w:sz w:val="28"/>
          <w:szCs w:val="28"/>
        </w:rPr>
        <w:t xml:space="preserve"> как </w:t>
      </w:r>
      <w:r w:rsidR="00FC42C4" w:rsidRPr="00FD5CB9">
        <w:rPr>
          <w:rFonts w:ascii="Times New Roman" w:hAnsi="Times New Roman"/>
          <w:sz w:val="28"/>
          <w:szCs w:val="28"/>
        </w:rPr>
        <w:t xml:space="preserve">обособленного </w:t>
      </w:r>
      <w:r w:rsidRPr="00FD5CB9">
        <w:rPr>
          <w:rFonts w:ascii="Times New Roman" w:hAnsi="Times New Roman"/>
          <w:sz w:val="28"/>
          <w:szCs w:val="28"/>
        </w:rPr>
        <w:t xml:space="preserve">объекта размещения </w:t>
      </w:r>
      <w:r w:rsidR="00FC42C4" w:rsidRPr="00FD5CB9">
        <w:rPr>
          <w:rFonts w:ascii="Times New Roman" w:hAnsi="Times New Roman"/>
          <w:sz w:val="28"/>
          <w:szCs w:val="28"/>
        </w:rPr>
        <w:t>ряда РТС</w:t>
      </w:r>
      <w:r w:rsidR="001A42DC" w:rsidRPr="00FD5CB9">
        <w:rPr>
          <w:rFonts w:ascii="Times New Roman" w:hAnsi="Times New Roman"/>
          <w:sz w:val="28"/>
          <w:szCs w:val="28"/>
        </w:rPr>
        <w:t xml:space="preserve"> и РТК</w:t>
      </w:r>
      <w:r w:rsidR="00FC42C4" w:rsidRPr="00FD5CB9">
        <w:rPr>
          <w:rFonts w:ascii="Times New Roman" w:hAnsi="Times New Roman"/>
          <w:sz w:val="28"/>
          <w:szCs w:val="28"/>
        </w:rPr>
        <w:t>.</w:t>
      </w:r>
      <w:r w:rsidRPr="00FD5CB9">
        <w:rPr>
          <w:rFonts w:ascii="Times New Roman" w:hAnsi="Times New Roman"/>
          <w:sz w:val="28"/>
          <w:szCs w:val="28"/>
        </w:rPr>
        <w:t xml:space="preserve"> Это </w:t>
      </w:r>
      <w:r w:rsidR="00B057C3" w:rsidRPr="00FD5CB9">
        <w:rPr>
          <w:rFonts w:ascii="Times New Roman" w:hAnsi="Times New Roman"/>
          <w:sz w:val="28"/>
          <w:szCs w:val="28"/>
        </w:rPr>
        <w:t xml:space="preserve">также </w:t>
      </w:r>
      <w:r w:rsidRPr="00FD5CB9">
        <w:rPr>
          <w:rFonts w:ascii="Times New Roman" w:hAnsi="Times New Roman"/>
          <w:sz w:val="28"/>
          <w:szCs w:val="28"/>
        </w:rPr>
        <w:t>определяет необходимость</w:t>
      </w:r>
      <w:r w:rsidR="00E76371" w:rsidRPr="00FD5CB9">
        <w:rPr>
          <w:rFonts w:ascii="Times New Roman" w:hAnsi="Times New Roman"/>
          <w:sz w:val="28"/>
          <w:szCs w:val="28"/>
        </w:rPr>
        <w:t xml:space="preserve"> снижения </w:t>
      </w:r>
      <w:r w:rsidR="00137C4A" w:rsidRPr="00FD5CB9">
        <w:rPr>
          <w:rFonts w:ascii="Times New Roman" w:hAnsi="Times New Roman"/>
          <w:sz w:val="28"/>
          <w:szCs w:val="28"/>
        </w:rPr>
        <w:t>массогабаритных</w:t>
      </w:r>
      <w:r w:rsidR="00E76371" w:rsidRPr="00FD5CB9">
        <w:rPr>
          <w:rFonts w:ascii="Times New Roman" w:hAnsi="Times New Roman"/>
          <w:sz w:val="28"/>
          <w:szCs w:val="28"/>
        </w:rPr>
        <w:t xml:space="preserve"> характеристик и</w:t>
      </w:r>
      <w:r w:rsidRPr="00FD5CB9">
        <w:rPr>
          <w:rFonts w:ascii="Times New Roman" w:hAnsi="Times New Roman"/>
          <w:sz w:val="28"/>
          <w:szCs w:val="28"/>
        </w:rPr>
        <w:t xml:space="preserve"> комплексирования узлов ряда </w:t>
      </w:r>
      <w:r w:rsidR="00B057C3" w:rsidRPr="00FD5CB9">
        <w:rPr>
          <w:rFonts w:ascii="Times New Roman" w:hAnsi="Times New Roman"/>
          <w:sz w:val="28"/>
          <w:szCs w:val="28"/>
        </w:rPr>
        <w:t>РТС</w:t>
      </w:r>
      <w:r w:rsidR="001A42DC" w:rsidRPr="00FD5CB9">
        <w:rPr>
          <w:rFonts w:ascii="Times New Roman" w:hAnsi="Times New Roman"/>
          <w:sz w:val="28"/>
          <w:szCs w:val="28"/>
        </w:rPr>
        <w:t xml:space="preserve"> для совместного использования</w:t>
      </w:r>
      <w:r w:rsidR="00E76371" w:rsidRPr="00FD5CB9">
        <w:rPr>
          <w:rFonts w:ascii="Times New Roman" w:hAnsi="Times New Roman"/>
          <w:sz w:val="28"/>
          <w:szCs w:val="28"/>
        </w:rPr>
        <w:t xml:space="preserve"> в составе РТК</w:t>
      </w:r>
      <w:r w:rsidR="00AB7D0F" w:rsidRPr="00FD5CB9">
        <w:rPr>
          <w:rFonts w:ascii="Times New Roman" w:hAnsi="Times New Roman"/>
          <w:sz w:val="28"/>
          <w:szCs w:val="28"/>
        </w:rPr>
        <w:t>;</w:t>
      </w:r>
    </w:p>
    <w:p w:rsidR="001F58DB" w:rsidRPr="00FD5CB9" w:rsidRDefault="00990582" w:rsidP="007F15DC">
      <w:pPr>
        <w:pStyle w:val="a4"/>
        <w:spacing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 xml:space="preserve">- большая длительность жизненного цикла </w:t>
      </w:r>
      <w:r w:rsidR="00141D15" w:rsidRPr="00FD5CB9">
        <w:rPr>
          <w:rFonts w:ascii="Times New Roman" w:hAnsi="Times New Roman"/>
          <w:sz w:val="28"/>
          <w:szCs w:val="28"/>
        </w:rPr>
        <w:t>корабля-</w:t>
      </w:r>
      <w:r w:rsidRPr="00FD5CB9">
        <w:rPr>
          <w:rFonts w:ascii="Times New Roman" w:hAnsi="Times New Roman"/>
          <w:sz w:val="28"/>
          <w:szCs w:val="28"/>
        </w:rPr>
        <w:t>носителя</w:t>
      </w:r>
      <w:r w:rsidR="00141D15" w:rsidRPr="00FD5CB9">
        <w:rPr>
          <w:rFonts w:ascii="Times New Roman" w:hAnsi="Times New Roman"/>
          <w:sz w:val="28"/>
          <w:szCs w:val="28"/>
        </w:rPr>
        <w:t xml:space="preserve"> РТС</w:t>
      </w:r>
      <w:r w:rsidRPr="00FD5CB9">
        <w:rPr>
          <w:rFonts w:ascii="Times New Roman" w:hAnsi="Times New Roman"/>
          <w:sz w:val="28"/>
          <w:szCs w:val="28"/>
        </w:rPr>
        <w:t xml:space="preserve"> без возможности глобальной модернизации станции</w:t>
      </w:r>
      <w:r w:rsidR="00C4257A" w:rsidRPr="00FD5CB9">
        <w:rPr>
          <w:rFonts w:ascii="Times New Roman" w:hAnsi="Times New Roman"/>
          <w:sz w:val="28"/>
          <w:szCs w:val="28"/>
        </w:rPr>
        <w:t>. Э</w:t>
      </w:r>
      <w:r w:rsidRPr="00FD5CB9">
        <w:rPr>
          <w:rFonts w:ascii="Times New Roman" w:hAnsi="Times New Roman"/>
          <w:sz w:val="28"/>
          <w:szCs w:val="28"/>
        </w:rPr>
        <w:t xml:space="preserve">то </w:t>
      </w:r>
      <w:r w:rsidR="00C4257A" w:rsidRPr="00FD5CB9">
        <w:rPr>
          <w:rFonts w:ascii="Times New Roman" w:hAnsi="Times New Roman"/>
          <w:sz w:val="28"/>
          <w:szCs w:val="28"/>
        </w:rPr>
        <w:t>пред</w:t>
      </w:r>
      <w:r w:rsidRPr="00FD5CB9">
        <w:rPr>
          <w:rFonts w:ascii="Times New Roman" w:hAnsi="Times New Roman"/>
          <w:sz w:val="28"/>
          <w:szCs w:val="28"/>
        </w:rPr>
        <w:t xml:space="preserve">определяет использование </w:t>
      </w:r>
      <w:r w:rsidR="00102770" w:rsidRPr="00FD5CB9">
        <w:rPr>
          <w:rFonts w:ascii="Times New Roman" w:hAnsi="Times New Roman"/>
          <w:sz w:val="28"/>
          <w:szCs w:val="28"/>
        </w:rPr>
        <w:t>(</w:t>
      </w:r>
      <w:r w:rsidR="00777D9C" w:rsidRPr="00FD5CB9">
        <w:rPr>
          <w:rFonts w:ascii="Times New Roman" w:hAnsi="Times New Roman"/>
          <w:sz w:val="28"/>
          <w:szCs w:val="28"/>
        </w:rPr>
        <w:t>в процессе формирования образа</w:t>
      </w:r>
      <w:r w:rsidR="00102770" w:rsidRPr="00FD5CB9">
        <w:rPr>
          <w:rFonts w:ascii="Times New Roman" w:hAnsi="Times New Roman"/>
          <w:sz w:val="28"/>
          <w:szCs w:val="28"/>
        </w:rPr>
        <w:t>)</w:t>
      </w:r>
      <w:r w:rsidR="00777D9C" w:rsidRPr="00FD5CB9">
        <w:rPr>
          <w:rFonts w:ascii="Times New Roman" w:hAnsi="Times New Roman"/>
          <w:sz w:val="28"/>
          <w:szCs w:val="28"/>
        </w:rPr>
        <w:t xml:space="preserve"> </w:t>
      </w:r>
      <w:r w:rsidR="008C4A04" w:rsidRPr="00FD5CB9">
        <w:rPr>
          <w:rFonts w:ascii="Times New Roman" w:hAnsi="Times New Roman"/>
          <w:sz w:val="28"/>
          <w:szCs w:val="28"/>
        </w:rPr>
        <w:t xml:space="preserve">ряда </w:t>
      </w:r>
      <w:r w:rsidRPr="00FD5CB9">
        <w:rPr>
          <w:rFonts w:ascii="Times New Roman" w:hAnsi="Times New Roman"/>
          <w:sz w:val="28"/>
          <w:szCs w:val="28"/>
        </w:rPr>
        <w:t>технических решений, позволяющих проводить модернизацию в течении всего жизненного цикла издели</w:t>
      </w:r>
      <w:r w:rsidR="00777D9C" w:rsidRPr="00FD5CB9">
        <w:rPr>
          <w:rFonts w:ascii="Times New Roman" w:hAnsi="Times New Roman"/>
          <w:sz w:val="28"/>
          <w:szCs w:val="28"/>
        </w:rPr>
        <w:t>я.</w:t>
      </w:r>
    </w:p>
    <w:p w:rsidR="007F15DC" w:rsidRDefault="001F58DB" w:rsidP="007F15DC">
      <w:pPr>
        <w:pStyle w:val="a4"/>
        <w:spacing w:line="480" w:lineRule="auto"/>
        <w:ind w:left="0" w:firstLine="567"/>
        <w:contextualSpacing/>
        <w:jc w:val="both"/>
        <w:rPr>
          <w:rFonts w:ascii="Times New Roman" w:hAnsi="Times New Roman"/>
          <w:sz w:val="28"/>
          <w:szCs w:val="28"/>
        </w:rPr>
      </w:pPr>
      <w:r w:rsidRPr="00FD5CB9">
        <w:rPr>
          <w:rFonts w:ascii="Times New Roman" w:hAnsi="Times New Roman"/>
          <w:sz w:val="28"/>
          <w:szCs w:val="28"/>
        </w:rPr>
        <w:t>Перечисленному ряду требований наиболее соответству</w:t>
      </w:r>
      <w:r w:rsidR="00D277CF" w:rsidRPr="00FD5CB9">
        <w:rPr>
          <w:rFonts w:ascii="Times New Roman" w:hAnsi="Times New Roman"/>
          <w:sz w:val="28"/>
          <w:szCs w:val="28"/>
        </w:rPr>
        <w:t>е</w:t>
      </w:r>
      <w:r w:rsidRPr="00FD5CB9">
        <w:rPr>
          <w:rFonts w:ascii="Times New Roman" w:hAnsi="Times New Roman"/>
          <w:sz w:val="28"/>
          <w:szCs w:val="28"/>
        </w:rPr>
        <w:t xml:space="preserve">т </w:t>
      </w:r>
      <w:r w:rsidR="00D277CF" w:rsidRPr="00FD5CB9">
        <w:rPr>
          <w:rFonts w:ascii="Times New Roman" w:hAnsi="Times New Roman"/>
          <w:sz w:val="28"/>
          <w:szCs w:val="28"/>
        </w:rPr>
        <w:t>обширный</w:t>
      </w:r>
      <w:r w:rsidR="008B57BE" w:rsidRPr="00FD5CB9">
        <w:rPr>
          <w:rFonts w:ascii="Times New Roman" w:hAnsi="Times New Roman"/>
          <w:sz w:val="28"/>
          <w:szCs w:val="28"/>
        </w:rPr>
        <w:t xml:space="preserve"> </w:t>
      </w:r>
      <w:r w:rsidRPr="00FD5CB9">
        <w:rPr>
          <w:rFonts w:ascii="Times New Roman" w:hAnsi="Times New Roman"/>
          <w:sz w:val="28"/>
          <w:szCs w:val="28"/>
        </w:rPr>
        <w:t>класс антенн</w:t>
      </w:r>
      <w:r w:rsidR="008B57BE" w:rsidRPr="00FD5CB9">
        <w:rPr>
          <w:rFonts w:ascii="Times New Roman" w:hAnsi="Times New Roman"/>
          <w:sz w:val="28"/>
          <w:szCs w:val="28"/>
        </w:rPr>
        <w:t>ых устройств</w:t>
      </w:r>
      <w:r w:rsidR="004B44CB" w:rsidRPr="00FD5CB9">
        <w:rPr>
          <w:rFonts w:ascii="Times New Roman" w:hAnsi="Times New Roman"/>
          <w:sz w:val="28"/>
          <w:szCs w:val="28"/>
        </w:rPr>
        <w:t xml:space="preserve"> с электрическим (немеханическим) управлением лучом.</w:t>
      </w:r>
    </w:p>
    <w:p w:rsidR="007F15DC" w:rsidRDefault="007F15DC" w:rsidP="007F15DC">
      <w:pPr>
        <w:pStyle w:val="a4"/>
        <w:spacing w:line="480" w:lineRule="auto"/>
        <w:ind w:left="0" w:firstLine="567"/>
        <w:contextualSpacing/>
        <w:jc w:val="center"/>
        <w:rPr>
          <w:rFonts w:ascii="Times New Roman" w:eastAsia="TimesNewRomanPSMT" w:hAnsi="Times New Roman"/>
          <w:b/>
          <w:sz w:val="28"/>
          <w:szCs w:val="28"/>
          <w:lang w:eastAsia="ru-RU"/>
        </w:rPr>
      </w:pPr>
    </w:p>
    <w:p w:rsidR="007F15DC" w:rsidRDefault="007F15DC" w:rsidP="007F15DC">
      <w:pPr>
        <w:pStyle w:val="a4"/>
        <w:spacing w:line="480" w:lineRule="auto"/>
        <w:ind w:left="0" w:firstLine="567"/>
        <w:contextualSpacing/>
        <w:jc w:val="center"/>
        <w:rPr>
          <w:rFonts w:ascii="Times New Roman" w:eastAsia="TimesNewRomanPSMT" w:hAnsi="Times New Roman"/>
          <w:b/>
          <w:sz w:val="28"/>
          <w:szCs w:val="28"/>
          <w:lang w:eastAsia="ru-RU"/>
        </w:rPr>
      </w:pPr>
    </w:p>
    <w:p w:rsidR="007F15DC" w:rsidRDefault="007F15DC" w:rsidP="007F15DC">
      <w:pPr>
        <w:pStyle w:val="a4"/>
        <w:spacing w:line="480" w:lineRule="auto"/>
        <w:ind w:left="0" w:firstLine="567"/>
        <w:contextualSpacing/>
        <w:jc w:val="center"/>
        <w:rPr>
          <w:rFonts w:ascii="Times New Roman" w:eastAsia="TimesNewRomanPSMT" w:hAnsi="Times New Roman"/>
          <w:b/>
          <w:sz w:val="28"/>
          <w:szCs w:val="28"/>
          <w:lang w:eastAsia="ru-RU"/>
        </w:rPr>
      </w:pPr>
    </w:p>
    <w:p w:rsidR="00717157" w:rsidRDefault="00717157" w:rsidP="007F15DC">
      <w:pPr>
        <w:pStyle w:val="a4"/>
        <w:spacing w:line="480" w:lineRule="auto"/>
        <w:ind w:left="0" w:firstLine="567"/>
        <w:contextualSpacing/>
        <w:jc w:val="center"/>
        <w:rPr>
          <w:rFonts w:ascii="Times New Roman" w:eastAsia="TimesNewRomanPSMT" w:hAnsi="Times New Roman"/>
          <w:b/>
          <w:sz w:val="28"/>
          <w:szCs w:val="28"/>
          <w:lang w:eastAsia="ru-RU"/>
        </w:rPr>
      </w:pPr>
    </w:p>
    <w:p w:rsidR="00990582" w:rsidRPr="007F15DC" w:rsidRDefault="00777D9C" w:rsidP="007F15DC">
      <w:pPr>
        <w:pStyle w:val="a4"/>
        <w:spacing w:line="480" w:lineRule="auto"/>
        <w:ind w:left="0" w:firstLine="567"/>
        <w:contextualSpacing/>
        <w:jc w:val="center"/>
        <w:rPr>
          <w:rFonts w:ascii="Times New Roman" w:hAnsi="Times New Roman"/>
          <w:sz w:val="28"/>
          <w:szCs w:val="28"/>
        </w:rPr>
      </w:pPr>
      <w:r w:rsidRPr="00FD5CB9">
        <w:rPr>
          <w:rFonts w:ascii="Times New Roman" w:eastAsia="TimesNewRomanPSMT" w:hAnsi="Times New Roman"/>
          <w:b/>
          <w:sz w:val="28"/>
          <w:szCs w:val="28"/>
          <w:lang w:eastAsia="ru-RU"/>
        </w:rPr>
        <w:lastRenderedPageBreak/>
        <w:t xml:space="preserve">Обобщенные </w:t>
      </w:r>
      <w:r w:rsidR="005531A1" w:rsidRPr="00FD5CB9">
        <w:rPr>
          <w:rFonts w:ascii="Times New Roman" w:eastAsia="TimesNewRomanPSMT" w:hAnsi="Times New Roman"/>
          <w:b/>
          <w:sz w:val="28"/>
          <w:szCs w:val="28"/>
          <w:lang w:eastAsia="ru-RU"/>
        </w:rPr>
        <w:t>ф</w:t>
      </w:r>
      <w:r w:rsidR="00990582" w:rsidRPr="00FD5CB9">
        <w:rPr>
          <w:rFonts w:ascii="Times New Roman" w:eastAsia="TimesNewRomanPSMT" w:hAnsi="Times New Roman"/>
          <w:b/>
          <w:sz w:val="28"/>
          <w:szCs w:val="28"/>
          <w:lang w:eastAsia="ru-RU"/>
        </w:rPr>
        <w:t>ункци</w:t>
      </w:r>
      <w:r w:rsidR="00EE5154" w:rsidRPr="00FD5CB9">
        <w:rPr>
          <w:rFonts w:ascii="Times New Roman" w:eastAsia="TimesNewRomanPSMT" w:hAnsi="Times New Roman"/>
          <w:b/>
          <w:sz w:val="28"/>
          <w:szCs w:val="28"/>
          <w:lang w:eastAsia="ru-RU"/>
        </w:rPr>
        <w:t>ональные требования</w:t>
      </w:r>
    </w:p>
    <w:p w:rsidR="007F15DC" w:rsidRDefault="005531A1" w:rsidP="007F15DC">
      <w:pPr>
        <w:autoSpaceDE w:val="0"/>
        <w:autoSpaceDN w:val="0"/>
        <w:adjustRightInd w:val="0"/>
        <w:spacing w:after="0" w:line="480" w:lineRule="auto"/>
        <w:ind w:firstLine="567"/>
        <w:contextualSpacing/>
        <w:jc w:val="both"/>
        <w:rPr>
          <w:rFonts w:ascii="Times New Roman" w:eastAsia="TimesNewRomanPSMT" w:hAnsi="Times New Roman"/>
          <w:sz w:val="28"/>
          <w:szCs w:val="28"/>
          <w:lang w:eastAsia="ru-RU"/>
        </w:rPr>
      </w:pPr>
      <w:r w:rsidRPr="00FD5CB9">
        <w:rPr>
          <w:rFonts w:ascii="Times New Roman" w:eastAsia="TimesNewRomanPSMT" w:hAnsi="Times New Roman"/>
          <w:sz w:val="28"/>
          <w:szCs w:val="28"/>
          <w:lang w:eastAsia="ru-RU"/>
        </w:rPr>
        <w:t xml:space="preserve">Ключевыми параметрами (техническими характеристиками) АУ являются: </w:t>
      </w:r>
      <w:r w:rsidR="006B5D67" w:rsidRPr="00FD5CB9">
        <w:rPr>
          <w:rFonts w:ascii="Times New Roman" w:eastAsia="TimesNewRomanPSMT" w:hAnsi="Times New Roman"/>
          <w:sz w:val="28"/>
          <w:szCs w:val="28"/>
          <w:lang w:eastAsia="ru-RU"/>
        </w:rPr>
        <w:t xml:space="preserve">рабочий </w:t>
      </w:r>
      <w:r w:rsidRPr="00FD5CB9">
        <w:rPr>
          <w:rFonts w:ascii="Times New Roman" w:eastAsia="TimesNewRomanPSMT" w:hAnsi="Times New Roman"/>
          <w:sz w:val="28"/>
          <w:szCs w:val="28"/>
          <w:lang w:eastAsia="ru-RU"/>
        </w:rPr>
        <w:t>диапазон частот</w:t>
      </w:r>
      <w:r w:rsidR="006B5D67" w:rsidRPr="00FD5CB9">
        <w:rPr>
          <w:rFonts w:ascii="Times New Roman" w:eastAsia="TimesNewRomanPSMT" w:hAnsi="Times New Roman"/>
          <w:sz w:val="28"/>
          <w:szCs w:val="28"/>
          <w:lang w:eastAsia="ru-RU"/>
        </w:rPr>
        <w:t xml:space="preserve"> и </w:t>
      </w:r>
      <w:r w:rsidRPr="00FD5CB9">
        <w:rPr>
          <w:rFonts w:ascii="Times New Roman" w:eastAsia="TimesNewRomanPSMT" w:hAnsi="Times New Roman"/>
          <w:sz w:val="28"/>
          <w:szCs w:val="28"/>
          <w:lang w:eastAsia="ru-RU"/>
        </w:rPr>
        <w:t xml:space="preserve">поляризация, </w:t>
      </w:r>
      <w:r w:rsidR="006B5D67" w:rsidRPr="00FD5CB9">
        <w:rPr>
          <w:rFonts w:ascii="Times New Roman" w:eastAsia="TimesNewRomanPSMT" w:hAnsi="Times New Roman"/>
          <w:sz w:val="28"/>
          <w:szCs w:val="28"/>
          <w:lang w:eastAsia="ru-RU"/>
        </w:rPr>
        <w:t xml:space="preserve">номенклатура </w:t>
      </w:r>
      <w:r w:rsidR="00F9239F" w:rsidRPr="00FD5CB9">
        <w:rPr>
          <w:rFonts w:ascii="Times New Roman" w:eastAsia="TimesNewRomanPSMT" w:hAnsi="Times New Roman"/>
          <w:sz w:val="28"/>
          <w:szCs w:val="28"/>
          <w:lang w:eastAsia="ru-RU"/>
        </w:rPr>
        <w:t xml:space="preserve">и параметры </w:t>
      </w:r>
      <w:r w:rsidR="006B5D67" w:rsidRPr="00FD5CB9">
        <w:rPr>
          <w:rFonts w:ascii="Times New Roman" w:eastAsia="TimesNewRomanPSMT" w:hAnsi="Times New Roman"/>
          <w:sz w:val="28"/>
          <w:szCs w:val="28"/>
          <w:lang w:eastAsia="ru-RU"/>
        </w:rPr>
        <w:t>формируемых ДН</w:t>
      </w:r>
      <w:r w:rsidRPr="00FD5CB9">
        <w:rPr>
          <w:rFonts w:ascii="Times New Roman" w:eastAsia="TimesNewRomanPSMT" w:hAnsi="Times New Roman"/>
          <w:sz w:val="28"/>
          <w:szCs w:val="28"/>
          <w:lang w:eastAsia="ru-RU"/>
        </w:rPr>
        <w:t xml:space="preserve">. </w:t>
      </w:r>
      <w:r w:rsidR="00D77B37" w:rsidRPr="00FD5CB9">
        <w:rPr>
          <w:rFonts w:ascii="Times New Roman" w:eastAsia="TimesNewRomanPSMT" w:hAnsi="Times New Roman"/>
          <w:sz w:val="28"/>
          <w:szCs w:val="28"/>
          <w:lang w:eastAsia="ru-RU"/>
        </w:rPr>
        <w:t>П</w:t>
      </w:r>
      <w:r w:rsidR="006B5D67" w:rsidRPr="00FD5CB9">
        <w:rPr>
          <w:rFonts w:ascii="Times New Roman" w:eastAsia="TimesNewRomanPSMT" w:hAnsi="Times New Roman"/>
          <w:sz w:val="28"/>
          <w:szCs w:val="28"/>
          <w:lang w:eastAsia="ru-RU"/>
        </w:rPr>
        <w:t>о причине широкой номенклатуры</w:t>
      </w:r>
      <w:r w:rsidR="00D77B37" w:rsidRPr="00FD5CB9">
        <w:rPr>
          <w:rFonts w:ascii="Times New Roman" w:eastAsia="TimesNewRomanPSMT" w:hAnsi="Times New Roman"/>
          <w:sz w:val="28"/>
          <w:szCs w:val="28"/>
          <w:lang w:eastAsia="ru-RU"/>
        </w:rPr>
        <w:t xml:space="preserve"> РТС</w:t>
      </w:r>
      <w:r w:rsidR="00C25198" w:rsidRPr="00FD5CB9">
        <w:rPr>
          <w:rFonts w:ascii="Times New Roman" w:eastAsia="TimesNewRomanPSMT" w:hAnsi="Times New Roman"/>
          <w:sz w:val="28"/>
          <w:szCs w:val="28"/>
          <w:lang w:eastAsia="ru-RU"/>
        </w:rPr>
        <w:t xml:space="preserve"> различного функционального назначения</w:t>
      </w:r>
      <w:r w:rsidR="00C762A8" w:rsidRPr="00FD5CB9">
        <w:rPr>
          <w:rFonts w:ascii="Times New Roman" w:eastAsia="TimesNewRomanPSMT" w:hAnsi="Times New Roman"/>
          <w:sz w:val="28"/>
          <w:szCs w:val="28"/>
          <w:lang w:eastAsia="ru-RU"/>
        </w:rPr>
        <w:t>,</w:t>
      </w:r>
      <w:r w:rsidRPr="00FD5CB9">
        <w:rPr>
          <w:rFonts w:ascii="Times New Roman" w:eastAsia="TimesNewRomanPSMT" w:hAnsi="Times New Roman"/>
          <w:sz w:val="28"/>
          <w:szCs w:val="28"/>
          <w:lang w:eastAsia="ru-RU"/>
        </w:rPr>
        <w:t xml:space="preserve"> </w:t>
      </w:r>
      <w:r w:rsidR="000256EB" w:rsidRPr="00FD5CB9">
        <w:rPr>
          <w:rFonts w:ascii="Times New Roman" w:eastAsia="TimesNewRomanPSMT" w:hAnsi="Times New Roman"/>
          <w:sz w:val="28"/>
          <w:szCs w:val="28"/>
          <w:lang w:eastAsia="ru-RU"/>
        </w:rPr>
        <w:t xml:space="preserve">формирование функциональных требований к </w:t>
      </w:r>
      <w:r w:rsidRPr="00FD5CB9">
        <w:rPr>
          <w:rFonts w:ascii="Times New Roman" w:eastAsia="TimesNewRomanPSMT" w:hAnsi="Times New Roman"/>
          <w:sz w:val="28"/>
          <w:szCs w:val="28"/>
          <w:lang w:eastAsia="ru-RU"/>
        </w:rPr>
        <w:t>АУ</w:t>
      </w:r>
      <w:r w:rsidR="000256EB" w:rsidRPr="00FD5CB9">
        <w:rPr>
          <w:rFonts w:ascii="Times New Roman" w:eastAsia="TimesNewRomanPSMT" w:hAnsi="Times New Roman"/>
          <w:sz w:val="28"/>
          <w:szCs w:val="28"/>
          <w:lang w:eastAsia="ru-RU"/>
        </w:rPr>
        <w:t xml:space="preserve"> </w:t>
      </w:r>
      <w:r w:rsidR="00C25198" w:rsidRPr="00FD5CB9">
        <w:rPr>
          <w:rFonts w:ascii="Times New Roman" w:eastAsia="TimesNewRomanPSMT" w:hAnsi="Times New Roman"/>
          <w:sz w:val="28"/>
          <w:szCs w:val="28"/>
          <w:lang w:eastAsia="ru-RU"/>
        </w:rPr>
        <w:t xml:space="preserve">размещаемых на корабле </w:t>
      </w:r>
      <w:r w:rsidR="00DB55A0" w:rsidRPr="00FD5CB9">
        <w:rPr>
          <w:rFonts w:ascii="Times New Roman" w:eastAsia="TimesNewRomanPSMT" w:hAnsi="Times New Roman"/>
          <w:sz w:val="28"/>
          <w:szCs w:val="28"/>
          <w:lang w:eastAsia="ru-RU"/>
        </w:rPr>
        <w:t xml:space="preserve">(в отличие от нефункциональных требований, допускающих некоторое обобщение) </w:t>
      </w:r>
      <w:r w:rsidR="000256EB" w:rsidRPr="00FD5CB9">
        <w:rPr>
          <w:rFonts w:ascii="Times New Roman" w:eastAsia="TimesNewRomanPSMT" w:hAnsi="Times New Roman"/>
          <w:sz w:val="28"/>
          <w:szCs w:val="28"/>
          <w:lang w:eastAsia="ru-RU"/>
        </w:rPr>
        <w:t xml:space="preserve">возможно </w:t>
      </w:r>
      <w:r w:rsidRPr="00FD5CB9">
        <w:rPr>
          <w:rFonts w:ascii="Times New Roman" w:eastAsia="TimesNewRomanPSMT" w:hAnsi="Times New Roman"/>
          <w:sz w:val="28"/>
          <w:szCs w:val="28"/>
          <w:lang w:eastAsia="ru-RU"/>
        </w:rPr>
        <w:t xml:space="preserve">лишь </w:t>
      </w:r>
      <w:r w:rsidR="000256EB" w:rsidRPr="00FD5CB9">
        <w:rPr>
          <w:rFonts w:ascii="Times New Roman" w:eastAsia="TimesNewRomanPSMT" w:hAnsi="Times New Roman"/>
          <w:sz w:val="28"/>
          <w:szCs w:val="28"/>
          <w:lang w:eastAsia="ru-RU"/>
        </w:rPr>
        <w:t>после</w:t>
      </w:r>
      <w:r w:rsidR="00DB47C4" w:rsidRPr="00FD5CB9">
        <w:rPr>
          <w:rFonts w:ascii="Times New Roman" w:eastAsia="TimesNewRomanPSMT" w:hAnsi="Times New Roman"/>
          <w:sz w:val="28"/>
          <w:szCs w:val="28"/>
          <w:lang w:eastAsia="ru-RU"/>
        </w:rPr>
        <w:t xml:space="preserve"> </w:t>
      </w:r>
      <w:r w:rsidR="004B15D6" w:rsidRPr="00FD5CB9">
        <w:rPr>
          <w:rFonts w:ascii="Times New Roman" w:eastAsia="TimesNewRomanPSMT" w:hAnsi="Times New Roman"/>
          <w:sz w:val="28"/>
          <w:szCs w:val="28"/>
          <w:lang w:eastAsia="ru-RU"/>
        </w:rPr>
        <w:t xml:space="preserve">некоторой </w:t>
      </w:r>
      <w:r w:rsidR="00DB47C4" w:rsidRPr="00FD5CB9">
        <w:rPr>
          <w:rFonts w:ascii="Times New Roman" w:eastAsia="TimesNewRomanPSMT" w:hAnsi="Times New Roman"/>
          <w:sz w:val="28"/>
          <w:szCs w:val="28"/>
          <w:lang w:eastAsia="ru-RU"/>
        </w:rPr>
        <w:t>конкретизации</w:t>
      </w:r>
      <w:r w:rsidR="000256EB" w:rsidRPr="00FD5CB9">
        <w:rPr>
          <w:rFonts w:ascii="Times New Roman" w:eastAsia="TimesNewRomanPSMT" w:hAnsi="Times New Roman"/>
          <w:sz w:val="28"/>
          <w:szCs w:val="28"/>
          <w:lang w:eastAsia="ru-RU"/>
        </w:rPr>
        <w:t xml:space="preserve"> </w:t>
      </w:r>
      <w:r w:rsidR="00295456" w:rsidRPr="00FD5CB9">
        <w:rPr>
          <w:rFonts w:ascii="Times New Roman" w:eastAsia="TimesNewRomanPSMT" w:hAnsi="Times New Roman"/>
          <w:sz w:val="28"/>
          <w:szCs w:val="28"/>
          <w:lang w:eastAsia="ru-RU"/>
        </w:rPr>
        <w:t>комп</w:t>
      </w:r>
      <w:r w:rsidR="004B15D6" w:rsidRPr="00FD5CB9">
        <w:rPr>
          <w:rFonts w:ascii="Times New Roman" w:eastAsia="TimesNewRomanPSMT" w:hAnsi="Times New Roman"/>
          <w:sz w:val="28"/>
          <w:szCs w:val="28"/>
          <w:lang w:eastAsia="ru-RU"/>
        </w:rPr>
        <w:t>лекс</w:t>
      </w:r>
      <w:r w:rsidR="00295456" w:rsidRPr="00FD5CB9">
        <w:rPr>
          <w:rFonts w:ascii="Times New Roman" w:eastAsia="TimesNewRomanPSMT" w:hAnsi="Times New Roman"/>
          <w:sz w:val="28"/>
          <w:szCs w:val="28"/>
          <w:lang w:eastAsia="ru-RU"/>
        </w:rPr>
        <w:t xml:space="preserve">ируемых </w:t>
      </w:r>
      <w:r w:rsidR="00DB47C4" w:rsidRPr="00FD5CB9">
        <w:rPr>
          <w:rFonts w:ascii="Times New Roman" w:eastAsia="TimesNewRomanPSMT" w:hAnsi="Times New Roman"/>
          <w:sz w:val="28"/>
          <w:szCs w:val="28"/>
          <w:lang w:eastAsia="ru-RU"/>
        </w:rPr>
        <w:t>типов РТС по назначению</w:t>
      </w:r>
      <w:r w:rsidR="00AB7D0F" w:rsidRPr="00FD5CB9">
        <w:rPr>
          <w:rFonts w:ascii="Times New Roman" w:eastAsia="TimesNewRomanPSMT" w:hAnsi="Times New Roman"/>
          <w:sz w:val="28"/>
          <w:szCs w:val="28"/>
          <w:lang w:eastAsia="ru-RU"/>
        </w:rPr>
        <w:t>, то есть</w:t>
      </w:r>
      <w:r w:rsidR="00DB55A0" w:rsidRPr="00FD5CB9">
        <w:rPr>
          <w:rFonts w:ascii="Times New Roman" w:eastAsia="TimesNewRomanPSMT" w:hAnsi="Times New Roman"/>
          <w:sz w:val="28"/>
          <w:szCs w:val="28"/>
          <w:lang w:eastAsia="ru-RU"/>
        </w:rPr>
        <w:t xml:space="preserve"> </w:t>
      </w:r>
      <w:r w:rsidRPr="00FD5CB9">
        <w:rPr>
          <w:rFonts w:ascii="Times New Roman" w:eastAsia="TimesNewRomanPSMT" w:hAnsi="Times New Roman"/>
          <w:sz w:val="28"/>
          <w:szCs w:val="28"/>
          <w:lang w:eastAsia="ru-RU"/>
        </w:rPr>
        <w:t xml:space="preserve">рассмотрения </w:t>
      </w:r>
      <w:r w:rsidR="00D77B37" w:rsidRPr="00FD5CB9">
        <w:rPr>
          <w:rFonts w:ascii="Times New Roman" w:eastAsia="TimesNewRomanPSMT" w:hAnsi="Times New Roman"/>
          <w:sz w:val="28"/>
          <w:szCs w:val="28"/>
          <w:lang w:eastAsia="ru-RU"/>
        </w:rPr>
        <w:t xml:space="preserve">более </w:t>
      </w:r>
      <w:r w:rsidRPr="00FD5CB9">
        <w:rPr>
          <w:rFonts w:ascii="Times New Roman" w:eastAsia="TimesNewRomanPSMT" w:hAnsi="Times New Roman"/>
          <w:sz w:val="28"/>
          <w:szCs w:val="28"/>
          <w:lang w:eastAsia="ru-RU"/>
        </w:rPr>
        <w:t>частного случая.</w:t>
      </w:r>
    </w:p>
    <w:p w:rsidR="005531A1" w:rsidRPr="007F15DC" w:rsidRDefault="00D643E3" w:rsidP="007F15DC">
      <w:pPr>
        <w:autoSpaceDE w:val="0"/>
        <w:autoSpaceDN w:val="0"/>
        <w:adjustRightInd w:val="0"/>
        <w:spacing w:after="0" w:line="480" w:lineRule="auto"/>
        <w:ind w:firstLine="567"/>
        <w:contextualSpacing/>
        <w:jc w:val="both"/>
        <w:rPr>
          <w:rFonts w:ascii="Times New Roman" w:eastAsia="TimesNewRomanPSMT" w:hAnsi="Times New Roman"/>
          <w:sz w:val="28"/>
          <w:szCs w:val="28"/>
          <w:lang w:eastAsia="ru-RU"/>
        </w:rPr>
      </w:pPr>
      <w:r w:rsidRPr="00FD5CB9">
        <w:rPr>
          <w:rFonts w:ascii="Times New Roman" w:eastAsia="TimesNewRomanPSMT" w:hAnsi="Times New Roman"/>
          <w:sz w:val="28"/>
          <w:szCs w:val="28"/>
          <w:lang w:eastAsia="ru-RU"/>
        </w:rPr>
        <w:t>Выше было предложено использование общего АУ дл</w:t>
      </w:r>
      <w:r w:rsidR="00954FED" w:rsidRPr="00FD5CB9">
        <w:rPr>
          <w:rFonts w:ascii="Times New Roman" w:eastAsia="TimesNewRomanPSMT" w:hAnsi="Times New Roman"/>
          <w:sz w:val="28"/>
          <w:szCs w:val="28"/>
          <w:lang w:eastAsia="ru-RU"/>
        </w:rPr>
        <w:t xml:space="preserve">я </w:t>
      </w:r>
      <w:r w:rsidR="00D77B37" w:rsidRPr="00FD5CB9">
        <w:rPr>
          <w:rFonts w:ascii="Times New Roman" w:eastAsia="TimesNewRomanPSMT" w:hAnsi="Times New Roman"/>
          <w:sz w:val="28"/>
          <w:szCs w:val="28"/>
          <w:lang w:eastAsia="ru-RU"/>
        </w:rPr>
        <w:t>станции</w:t>
      </w:r>
      <w:r w:rsidR="0037228E" w:rsidRPr="00FD5CB9">
        <w:rPr>
          <w:rFonts w:ascii="Times New Roman" w:eastAsia="TimesNewRomanPSMT" w:hAnsi="Times New Roman"/>
          <w:sz w:val="28"/>
          <w:szCs w:val="28"/>
          <w:lang w:eastAsia="ru-RU"/>
        </w:rPr>
        <w:t xml:space="preserve"> классификации и </w:t>
      </w:r>
      <w:r w:rsidR="004035E7" w:rsidRPr="00FD5CB9">
        <w:rPr>
          <w:rFonts w:ascii="Times New Roman" w:eastAsia="TimesNewRomanPSMT" w:hAnsi="Times New Roman"/>
          <w:sz w:val="28"/>
          <w:szCs w:val="28"/>
          <w:lang w:eastAsia="ru-RU"/>
        </w:rPr>
        <w:t xml:space="preserve">активной </w:t>
      </w:r>
      <w:r w:rsidR="0037228E" w:rsidRPr="00FD5CB9">
        <w:rPr>
          <w:rFonts w:ascii="Times New Roman" w:eastAsia="TimesNewRomanPSMT" w:hAnsi="Times New Roman"/>
          <w:sz w:val="28"/>
          <w:szCs w:val="28"/>
          <w:lang w:eastAsia="ru-RU"/>
        </w:rPr>
        <w:t>РЛС</w:t>
      </w:r>
      <w:r w:rsidR="004035E7" w:rsidRPr="00FD5CB9">
        <w:rPr>
          <w:rFonts w:ascii="Times New Roman" w:eastAsia="TimesNewRomanPSMT" w:hAnsi="Times New Roman"/>
          <w:sz w:val="28"/>
          <w:szCs w:val="28"/>
          <w:lang w:eastAsia="ru-RU"/>
        </w:rPr>
        <w:t xml:space="preserve"> (АРЛС)</w:t>
      </w:r>
      <w:r w:rsidR="0037228E" w:rsidRPr="00FD5CB9">
        <w:rPr>
          <w:rFonts w:ascii="Times New Roman" w:eastAsia="TimesNewRomanPSMT" w:hAnsi="Times New Roman"/>
          <w:sz w:val="28"/>
          <w:szCs w:val="28"/>
          <w:lang w:eastAsia="ru-RU"/>
        </w:rPr>
        <w:t xml:space="preserve"> </w:t>
      </w:r>
      <w:r w:rsidR="00102770" w:rsidRPr="00FD5CB9">
        <w:rPr>
          <w:rFonts w:ascii="Times New Roman" w:hAnsi="Times New Roman"/>
          <w:sz w:val="28"/>
          <w:szCs w:val="28"/>
        </w:rPr>
        <w:t>—</w:t>
      </w:r>
      <w:r w:rsidR="00954FED" w:rsidRPr="00FD5CB9">
        <w:rPr>
          <w:rFonts w:ascii="Times New Roman" w:eastAsia="TimesNewRomanPSMT" w:hAnsi="Times New Roman"/>
          <w:sz w:val="28"/>
          <w:szCs w:val="28"/>
          <w:lang w:eastAsia="ru-RU"/>
        </w:rPr>
        <w:t xml:space="preserve"> это</w:t>
      </w:r>
      <w:r w:rsidR="00790142" w:rsidRPr="00FD5CB9">
        <w:rPr>
          <w:rFonts w:ascii="Times New Roman" w:eastAsia="TimesNewRomanPSMT" w:hAnsi="Times New Roman"/>
          <w:sz w:val="28"/>
          <w:szCs w:val="28"/>
          <w:lang w:eastAsia="ru-RU"/>
        </w:rPr>
        <w:t>т</w:t>
      </w:r>
      <w:r w:rsidR="00954FED" w:rsidRPr="00FD5CB9">
        <w:rPr>
          <w:rFonts w:ascii="Times New Roman" w:eastAsia="TimesNewRomanPSMT" w:hAnsi="Times New Roman"/>
          <w:sz w:val="28"/>
          <w:szCs w:val="28"/>
          <w:lang w:eastAsia="ru-RU"/>
        </w:rPr>
        <w:t xml:space="preserve"> </w:t>
      </w:r>
      <w:r w:rsidR="00C762A8" w:rsidRPr="00FD5CB9">
        <w:rPr>
          <w:rFonts w:ascii="Times New Roman" w:eastAsia="TimesNewRomanPSMT" w:hAnsi="Times New Roman"/>
          <w:sz w:val="28"/>
          <w:szCs w:val="28"/>
          <w:lang w:eastAsia="ru-RU"/>
        </w:rPr>
        <w:t>конкретный</w:t>
      </w:r>
      <w:r w:rsidR="00954FED" w:rsidRPr="00FD5CB9">
        <w:rPr>
          <w:rFonts w:ascii="Times New Roman" w:eastAsia="TimesNewRomanPSMT" w:hAnsi="Times New Roman"/>
          <w:sz w:val="28"/>
          <w:szCs w:val="28"/>
          <w:lang w:eastAsia="ru-RU"/>
        </w:rPr>
        <w:t xml:space="preserve"> случай и будет </w:t>
      </w:r>
      <w:r w:rsidR="0022146E" w:rsidRPr="00FD5CB9">
        <w:rPr>
          <w:rFonts w:ascii="Times New Roman" w:eastAsia="TimesNewRomanPSMT" w:hAnsi="Times New Roman"/>
          <w:sz w:val="28"/>
          <w:szCs w:val="28"/>
          <w:lang w:eastAsia="ru-RU"/>
        </w:rPr>
        <w:t>рассматриваться</w:t>
      </w:r>
      <w:r w:rsidR="00DB55A0" w:rsidRPr="00FD5CB9">
        <w:rPr>
          <w:rFonts w:ascii="Times New Roman" w:eastAsia="TimesNewRomanPSMT" w:hAnsi="Times New Roman"/>
          <w:sz w:val="28"/>
          <w:szCs w:val="28"/>
          <w:lang w:eastAsia="ru-RU"/>
        </w:rPr>
        <w:t xml:space="preserve"> далее</w:t>
      </w:r>
      <w:r w:rsidR="00954FED" w:rsidRPr="00FD5CB9">
        <w:rPr>
          <w:rFonts w:ascii="Times New Roman" w:eastAsia="TimesNewRomanPSMT" w:hAnsi="Times New Roman"/>
          <w:sz w:val="28"/>
          <w:szCs w:val="28"/>
          <w:lang w:eastAsia="ru-RU"/>
        </w:rPr>
        <w:t>.</w:t>
      </w:r>
      <w:r w:rsidRPr="00FD5CB9">
        <w:rPr>
          <w:rFonts w:ascii="Times New Roman" w:eastAsia="TimesNewRomanPSMT" w:hAnsi="Times New Roman"/>
          <w:sz w:val="28"/>
          <w:szCs w:val="28"/>
          <w:lang w:eastAsia="ru-RU"/>
        </w:rPr>
        <w:t xml:space="preserve"> </w:t>
      </w:r>
      <w:r w:rsidR="00954FED" w:rsidRPr="00FD5CB9">
        <w:rPr>
          <w:rFonts w:ascii="Times New Roman" w:hAnsi="Times New Roman"/>
          <w:sz w:val="28"/>
          <w:szCs w:val="28"/>
        </w:rPr>
        <w:t>В</w:t>
      </w:r>
      <w:r w:rsidR="005531A1" w:rsidRPr="00FD5CB9">
        <w:rPr>
          <w:rFonts w:ascii="Times New Roman" w:hAnsi="Times New Roman"/>
          <w:sz w:val="28"/>
          <w:szCs w:val="28"/>
        </w:rPr>
        <w:t xml:space="preserve"> виду разнообразия </w:t>
      </w:r>
      <w:r w:rsidR="00D77B37" w:rsidRPr="00FD5CB9">
        <w:rPr>
          <w:rFonts w:ascii="Times New Roman" w:hAnsi="Times New Roman"/>
          <w:sz w:val="28"/>
          <w:szCs w:val="28"/>
        </w:rPr>
        <w:t xml:space="preserve">существующих </w:t>
      </w:r>
      <w:r w:rsidR="0037228E" w:rsidRPr="00FD5CB9">
        <w:rPr>
          <w:rFonts w:ascii="Times New Roman" w:hAnsi="Times New Roman"/>
          <w:sz w:val="28"/>
          <w:szCs w:val="28"/>
        </w:rPr>
        <w:t xml:space="preserve">корабельных </w:t>
      </w:r>
      <w:r w:rsidR="00D77B37" w:rsidRPr="00FD5CB9">
        <w:rPr>
          <w:rFonts w:ascii="Times New Roman" w:hAnsi="Times New Roman"/>
          <w:sz w:val="28"/>
          <w:szCs w:val="28"/>
        </w:rPr>
        <w:t>систем ВРЛ</w:t>
      </w:r>
      <w:r w:rsidR="00F62D94" w:rsidRPr="00FD5CB9">
        <w:rPr>
          <w:rFonts w:ascii="Times New Roman" w:hAnsi="Times New Roman"/>
          <w:sz w:val="28"/>
          <w:szCs w:val="28"/>
        </w:rPr>
        <w:t>С</w:t>
      </w:r>
      <w:r w:rsidR="00D77B37" w:rsidRPr="00FD5CB9">
        <w:rPr>
          <w:rFonts w:ascii="Times New Roman" w:hAnsi="Times New Roman"/>
          <w:sz w:val="28"/>
          <w:szCs w:val="28"/>
        </w:rPr>
        <w:t xml:space="preserve"> и АРЛС</w:t>
      </w:r>
      <w:r w:rsidR="005531A1" w:rsidRPr="00FD5CB9">
        <w:rPr>
          <w:rFonts w:ascii="Times New Roman" w:hAnsi="Times New Roman"/>
          <w:sz w:val="28"/>
          <w:szCs w:val="28"/>
        </w:rPr>
        <w:t>, достаточно трудно, а в некоторых случаях даже невозможно</w:t>
      </w:r>
      <w:r w:rsidR="00D77B37" w:rsidRPr="00FD5CB9">
        <w:rPr>
          <w:rFonts w:ascii="Times New Roman" w:hAnsi="Times New Roman"/>
          <w:sz w:val="28"/>
          <w:szCs w:val="28"/>
        </w:rPr>
        <w:t>,</w:t>
      </w:r>
      <w:r w:rsidR="005531A1" w:rsidRPr="00FD5CB9">
        <w:rPr>
          <w:rFonts w:ascii="Times New Roman" w:hAnsi="Times New Roman"/>
          <w:sz w:val="28"/>
          <w:szCs w:val="28"/>
        </w:rPr>
        <w:t xml:space="preserve"> </w:t>
      </w:r>
      <w:r w:rsidR="00DB55A0" w:rsidRPr="00FD5CB9">
        <w:rPr>
          <w:rFonts w:ascii="Times New Roman" w:hAnsi="Times New Roman"/>
          <w:sz w:val="28"/>
          <w:szCs w:val="28"/>
        </w:rPr>
        <w:t xml:space="preserve">обоснованно </w:t>
      </w:r>
      <w:r w:rsidR="005531A1" w:rsidRPr="00FD5CB9">
        <w:rPr>
          <w:rFonts w:ascii="Times New Roman" w:hAnsi="Times New Roman"/>
          <w:sz w:val="28"/>
          <w:szCs w:val="28"/>
        </w:rPr>
        <w:t>сформ</w:t>
      </w:r>
      <w:r w:rsidR="00DB55A0" w:rsidRPr="00FD5CB9">
        <w:rPr>
          <w:rFonts w:ascii="Times New Roman" w:hAnsi="Times New Roman"/>
          <w:sz w:val="28"/>
          <w:szCs w:val="28"/>
        </w:rPr>
        <w:t>ировать</w:t>
      </w:r>
      <w:r w:rsidR="005531A1" w:rsidRPr="00FD5CB9">
        <w:rPr>
          <w:rFonts w:ascii="Times New Roman" w:hAnsi="Times New Roman"/>
          <w:sz w:val="28"/>
          <w:szCs w:val="28"/>
        </w:rPr>
        <w:t xml:space="preserve"> </w:t>
      </w:r>
      <w:r w:rsidR="0037228E" w:rsidRPr="00FD5CB9">
        <w:rPr>
          <w:rFonts w:ascii="Times New Roman" w:hAnsi="Times New Roman"/>
          <w:sz w:val="28"/>
          <w:szCs w:val="28"/>
        </w:rPr>
        <w:t xml:space="preserve">полную номенклатуру </w:t>
      </w:r>
      <w:r w:rsidR="00651BE7" w:rsidRPr="00FD5CB9">
        <w:rPr>
          <w:rFonts w:ascii="Times New Roman" w:hAnsi="Times New Roman"/>
          <w:sz w:val="28"/>
          <w:szCs w:val="28"/>
        </w:rPr>
        <w:t>технически</w:t>
      </w:r>
      <w:r w:rsidR="0037228E" w:rsidRPr="00FD5CB9">
        <w:rPr>
          <w:rFonts w:ascii="Times New Roman" w:hAnsi="Times New Roman"/>
          <w:sz w:val="28"/>
          <w:szCs w:val="28"/>
        </w:rPr>
        <w:t>х</w:t>
      </w:r>
      <w:r w:rsidR="00651BE7" w:rsidRPr="00FD5CB9">
        <w:rPr>
          <w:rFonts w:ascii="Times New Roman" w:hAnsi="Times New Roman"/>
          <w:sz w:val="28"/>
          <w:szCs w:val="28"/>
        </w:rPr>
        <w:t xml:space="preserve"> </w:t>
      </w:r>
      <w:r w:rsidR="005531A1" w:rsidRPr="00FD5CB9">
        <w:rPr>
          <w:rFonts w:ascii="Times New Roman" w:hAnsi="Times New Roman"/>
          <w:sz w:val="28"/>
          <w:szCs w:val="28"/>
        </w:rPr>
        <w:t>тр</w:t>
      </w:r>
      <w:r w:rsidR="005531A1" w:rsidRPr="00FD5CB9">
        <w:rPr>
          <w:rFonts w:ascii="Times New Roman" w:hAnsi="Times New Roman"/>
          <w:sz w:val="28"/>
          <w:szCs w:val="28"/>
        </w:rPr>
        <w:t>е</w:t>
      </w:r>
      <w:r w:rsidR="005531A1" w:rsidRPr="00FD5CB9">
        <w:rPr>
          <w:rFonts w:ascii="Times New Roman" w:hAnsi="Times New Roman"/>
          <w:sz w:val="28"/>
          <w:szCs w:val="28"/>
        </w:rPr>
        <w:t>бовани</w:t>
      </w:r>
      <w:r w:rsidR="0037228E" w:rsidRPr="00FD5CB9">
        <w:rPr>
          <w:rFonts w:ascii="Times New Roman" w:hAnsi="Times New Roman"/>
          <w:sz w:val="28"/>
          <w:szCs w:val="28"/>
        </w:rPr>
        <w:t>й к</w:t>
      </w:r>
      <w:r w:rsidR="005531A1" w:rsidRPr="00FD5CB9">
        <w:rPr>
          <w:rFonts w:ascii="Times New Roman" w:hAnsi="Times New Roman"/>
          <w:sz w:val="28"/>
          <w:szCs w:val="28"/>
        </w:rPr>
        <w:t xml:space="preserve"> АУ. </w:t>
      </w:r>
      <w:r w:rsidR="0037228E" w:rsidRPr="00FD5CB9">
        <w:rPr>
          <w:rFonts w:ascii="Times New Roman" w:hAnsi="Times New Roman"/>
          <w:sz w:val="28"/>
          <w:szCs w:val="28"/>
        </w:rPr>
        <w:t>Для случая формирования облика</w:t>
      </w:r>
      <w:r w:rsidR="00C25198" w:rsidRPr="00FD5CB9">
        <w:rPr>
          <w:rFonts w:ascii="Times New Roman" w:hAnsi="Times New Roman"/>
          <w:sz w:val="28"/>
          <w:szCs w:val="28"/>
        </w:rPr>
        <w:t xml:space="preserve"> устройства</w:t>
      </w:r>
      <w:r w:rsidR="0037228E" w:rsidRPr="00FD5CB9">
        <w:rPr>
          <w:rFonts w:ascii="Times New Roman" w:hAnsi="Times New Roman"/>
          <w:sz w:val="28"/>
          <w:szCs w:val="28"/>
        </w:rPr>
        <w:t xml:space="preserve"> в этом нет необходимости</w:t>
      </w:r>
      <w:r w:rsidR="0097115E" w:rsidRPr="00FD5CB9">
        <w:rPr>
          <w:rFonts w:ascii="Times New Roman" w:hAnsi="Times New Roman"/>
          <w:sz w:val="28"/>
          <w:szCs w:val="28"/>
        </w:rPr>
        <w:t>,</w:t>
      </w:r>
      <w:r w:rsidR="0037228E" w:rsidRPr="00FD5CB9">
        <w:rPr>
          <w:rFonts w:ascii="Times New Roman" w:hAnsi="Times New Roman"/>
          <w:sz w:val="28"/>
          <w:szCs w:val="28"/>
        </w:rPr>
        <w:t xml:space="preserve"> </w:t>
      </w:r>
      <w:r w:rsidR="0097115E" w:rsidRPr="00FD5CB9">
        <w:rPr>
          <w:rFonts w:ascii="Times New Roman" w:hAnsi="Times New Roman"/>
          <w:sz w:val="28"/>
          <w:szCs w:val="28"/>
        </w:rPr>
        <w:t>о</w:t>
      </w:r>
      <w:r w:rsidR="00954FED" w:rsidRPr="00FD5CB9">
        <w:rPr>
          <w:rFonts w:ascii="Times New Roman" w:hAnsi="Times New Roman"/>
          <w:sz w:val="28"/>
          <w:szCs w:val="28"/>
        </w:rPr>
        <w:t xml:space="preserve">днако </w:t>
      </w:r>
      <w:r w:rsidR="005531A1" w:rsidRPr="00FD5CB9">
        <w:rPr>
          <w:rFonts w:ascii="Times New Roman" w:hAnsi="Times New Roman"/>
          <w:sz w:val="28"/>
          <w:szCs w:val="28"/>
        </w:rPr>
        <w:t xml:space="preserve">возможно </w:t>
      </w:r>
      <w:r w:rsidR="00954FED" w:rsidRPr="00FD5CB9">
        <w:rPr>
          <w:rFonts w:ascii="Times New Roman" w:hAnsi="Times New Roman"/>
          <w:sz w:val="28"/>
          <w:szCs w:val="28"/>
        </w:rPr>
        <w:t xml:space="preserve">и необходимо </w:t>
      </w:r>
      <w:r w:rsidR="005531A1" w:rsidRPr="00FD5CB9">
        <w:rPr>
          <w:rFonts w:ascii="Times New Roman" w:hAnsi="Times New Roman"/>
          <w:sz w:val="28"/>
          <w:szCs w:val="28"/>
        </w:rPr>
        <w:t xml:space="preserve">сформулировать характеристики </w:t>
      </w:r>
      <w:r w:rsidR="00954FED" w:rsidRPr="00FD5CB9">
        <w:rPr>
          <w:rFonts w:ascii="Times New Roman" w:hAnsi="Times New Roman"/>
          <w:sz w:val="28"/>
          <w:szCs w:val="28"/>
        </w:rPr>
        <w:t>АУ в общем виде</w:t>
      </w:r>
      <w:r w:rsidR="0097115E" w:rsidRPr="00FD5CB9">
        <w:rPr>
          <w:rFonts w:ascii="Times New Roman" w:hAnsi="Times New Roman"/>
          <w:sz w:val="28"/>
          <w:szCs w:val="28"/>
        </w:rPr>
        <w:t xml:space="preserve"> (достаточном для формирования облика):</w:t>
      </w:r>
    </w:p>
    <w:p w:rsidR="0051512E" w:rsidRPr="00FD5CB9" w:rsidRDefault="00954FED" w:rsidP="007F15DC">
      <w:pPr>
        <w:numPr>
          <w:ilvl w:val="0"/>
          <w:numId w:val="6"/>
        </w:numPr>
        <w:autoSpaceDE w:val="0"/>
        <w:autoSpaceDN w:val="0"/>
        <w:adjustRightInd w:val="0"/>
        <w:spacing w:after="0" w:line="480" w:lineRule="auto"/>
        <w:ind w:left="0" w:firstLine="567"/>
        <w:contextualSpacing/>
        <w:jc w:val="both"/>
        <w:rPr>
          <w:rFonts w:ascii="Times New Roman" w:hAnsi="Times New Roman"/>
          <w:sz w:val="28"/>
          <w:szCs w:val="28"/>
        </w:rPr>
      </w:pPr>
      <w:r w:rsidRPr="00FD5CB9">
        <w:rPr>
          <w:rFonts w:ascii="Times New Roman" w:hAnsi="Times New Roman"/>
          <w:i/>
          <w:sz w:val="28"/>
          <w:szCs w:val="28"/>
        </w:rPr>
        <w:t>Диапазон частот и поляризация</w:t>
      </w:r>
      <w:r w:rsidR="009D5864" w:rsidRPr="00FD5CB9">
        <w:rPr>
          <w:rFonts w:ascii="Times New Roman" w:hAnsi="Times New Roman"/>
          <w:i/>
          <w:sz w:val="28"/>
          <w:szCs w:val="28"/>
        </w:rPr>
        <w:t xml:space="preserve"> излучаемого сигнала</w:t>
      </w:r>
      <w:r w:rsidRPr="00FD5CB9">
        <w:rPr>
          <w:rFonts w:ascii="Times New Roman" w:hAnsi="Times New Roman"/>
          <w:i/>
          <w:sz w:val="28"/>
          <w:szCs w:val="28"/>
        </w:rPr>
        <w:t>.</w:t>
      </w:r>
      <w:r w:rsidRPr="00FD5CB9">
        <w:rPr>
          <w:rFonts w:ascii="Times New Roman" w:hAnsi="Times New Roman"/>
          <w:sz w:val="28"/>
          <w:szCs w:val="28"/>
        </w:rPr>
        <w:t xml:space="preserve"> </w:t>
      </w:r>
      <w:r w:rsidR="00D643E3" w:rsidRPr="00FD5CB9">
        <w:rPr>
          <w:rFonts w:ascii="Times New Roman" w:hAnsi="Times New Roman"/>
          <w:sz w:val="28"/>
          <w:szCs w:val="28"/>
        </w:rPr>
        <w:t>Станции классификации (</w:t>
      </w:r>
      <w:r w:rsidR="006B5D67" w:rsidRPr="00FD5CB9">
        <w:rPr>
          <w:rFonts w:ascii="Times New Roman" w:hAnsi="Times New Roman"/>
          <w:sz w:val="28"/>
          <w:szCs w:val="28"/>
        </w:rPr>
        <w:t xml:space="preserve">в том числе </w:t>
      </w:r>
      <w:r w:rsidR="00D643E3" w:rsidRPr="00FD5CB9">
        <w:rPr>
          <w:rFonts w:ascii="Times New Roman" w:hAnsi="Times New Roman"/>
          <w:sz w:val="28"/>
          <w:szCs w:val="28"/>
        </w:rPr>
        <w:t xml:space="preserve">опознавания свой-чужой, </w:t>
      </w:r>
      <w:r w:rsidR="00D643E3" w:rsidRPr="00FD5CB9">
        <w:rPr>
          <w:rFonts w:ascii="Times New Roman" w:hAnsi="Times New Roman"/>
          <w:sz w:val="28"/>
          <w:szCs w:val="28"/>
          <w:lang w:val="en-US"/>
        </w:rPr>
        <w:t>IFF</w:t>
      </w:r>
      <w:r w:rsidR="00D643E3" w:rsidRPr="00FD5CB9">
        <w:rPr>
          <w:rFonts w:ascii="Times New Roman" w:hAnsi="Times New Roman"/>
          <w:sz w:val="28"/>
          <w:szCs w:val="28"/>
        </w:rPr>
        <w:t xml:space="preserve">) работают в дециметровом диапазоне длин волн (конкретно, </w:t>
      </w:r>
      <w:r w:rsidR="00D643E3" w:rsidRPr="00FD5CB9">
        <w:rPr>
          <w:rFonts w:ascii="Times New Roman" w:hAnsi="Times New Roman"/>
          <w:sz w:val="28"/>
          <w:szCs w:val="28"/>
          <w:lang w:val="en-US"/>
        </w:rPr>
        <w:t>L</w:t>
      </w:r>
      <w:r w:rsidR="00D643E3" w:rsidRPr="00FD5CB9">
        <w:rPr>
          <w:rFonts w:ascii="Times New Roman" w:hAnsi="Times New Roman"/>
          <w:sz w:val="28"/>
          <w:szCs w:val="28"/>
        </w:rPr>
        <w:t>-диапазон) на вертикальной поляризации</w:t>
      </w:r>
      <w:r w:rsidR="00DB55A0" w:rsidRPr="00FD5CB9">
        <w:rPr>
          <w:rFonts w:ascii="Times New Roman" w:hAnsi="Times New Roman"/>
          <w:sz w:val="28"/>
          <w:szCs w:val="28"/>
        </w:rPr>
        <w:t xml:space="preserve"> [</w:t>
      </w:r>
      <w:r w:rsidR="004F341B" w:rsidRPr="00FD5CB9">
        <w:rPr>
          <w:rFonts w:ascii="Times New Roman" w:hAnsi="Times New Roman"/>
          <w:sz w:val="28"/>
          <w:szCs w:val="28"/>
        </w:rPr>
        <w:t>1</w:t>
      </w:r>
      <w:r w:rsidR="00DD79C0" w:rsidRPr="00FD5CB9">
        <w:rPr>
          <w:rFonts w:ascii="Times New Roman" w:hAnsi="Times New Roman"/>
          <w:sz w:val="28"/>
          <w:szCs w:val="28"/>
        </w:rPr>
        <w:t>4</w:t>
      </w:r>
      <w:r w:rsidR="00DB55A0" w:rsidRPr="00FD5CB9">
        <w:rPr>
          <w:rFonts w:ascii="Times New Roman" w:hAnsi="Times New Roman"/>
          <w:sz w:val="28"/>
          <w:szCs w:val="28"/>
        </w:rPr>
        <w:t>]</w:t>
      </w:r>
      <w:r w:rsidR="00D643E3" w:rsidRPr="00FD5CB9">
        <w:rPr>
          <w:rFonts w:ascii="Times New Roman" w:hAnsi="Times New Roman"/>
          <w:sz w:val="28"/>
          <w:szCs w:val="28"/>
        </w:rPr>
        <w:t xml:space="preserve">. Данные характеристики </w:t>
      </w:r>
      <w:r w:rsidR="00485D94" w:rsidRPr="00FD5CB9">
        <w:rPr>
          <w:rFonts w:ascii="Times New Roman" w:hAnsi="Times New Roman"/>
          <w:sz w:val="28"/>
          <w:szCs w:val="28"/>
        </w:rPr>
        <w:t>являются основополагающими для</w:t>
      </w:r>
      <w:r w:rsidR="00AB5ADE" w:rsidRPr="00FD5CB9">
        <w:rPr>
          <w:rFonts w:ascii="Times New Roman" w:hAnsi="Times New Roman"/>
          <w:sz w:val="28"/>
          <w:szCs w:val="28"/>
        </w:rPr>
        <w:t xml:space="preserve"> </w:t>
      </w:r>
      <w:r w:rsidR="00790142" w:rsidRPr="00FD5CB9">
        <w:rPr>
          <w:rFonts w:ascii="Times New Roman" w:hAnsi="Times New Roman"/>
          <w:sz w:val="28"/>
          <w:szCs w:val="28"/>
        </w:rPr>
        <w:t xml:space="preserve">всей </w:t>
      </w:r>
      <w:r w:rsidR="00AB5ADE" w:rsidRPr="00FD5CB9">
        <w:rPr>
          <w:rFonts w:ascii="Times New Roman" w:hAnsi="Times New Roman"/>
          <w:sz w:val="28"/>
          <w:szCs w:val="28"/>
        </w:rPr>
        <w:t>работы</w:t>
      </w:r>
      <w:r w:rsidR="00485D94" w:rsidRPr="00FD5CB9">
        <w:rPr>
          <w:rFonts w:ascii="Times New Roman" w:hAnsi="Times New Roman"/>
          <w:sz w:val="28"/>
          <w:szCs w:val="28"/>
        </w:rPr>
        <w:t xml:space="preserve"> системы классификации, и не могут быть изменены.</w:t>
      </w:r>
      <w:r w:rsidR="00B70DFE" w:rsidRPr="00FD5CB9">
        <w:rPr>
          <w:rFonts w:ascii="Times New Roman" w:hAnsi="Times New Roman"/>
          <w:sz w:val="28"/>
          <w:szCs w:val="28"/>
        </w:rPr>
        <w:t xml:space="preserve"> </w:t>
      </w:r>
      <w:r w:rsidR="00485D94" w:rsidRPr="00FD5CB9">
        <w:rPr>
          <w:rFonts w:ascii="Times New Roman" w:hAnsi="Times New Roman"/>
          <w:sz w:val="28"/>
          <w:szCs w:val="28"/>
        </w:rPr>
        <w:t xml:space="preserve"> </w:t>
      </w:r>
      <w:r w:rsidR="00366B6F" w:rsidRPr="00FD5CB9">
        <w:rPr>
          <w:rFonts w:ascii="Times New Roman" w:hAnsi="Times New Roman"/>
          <w:sz w:val="28"/>
          <w:szCs w:val="28"/>
        </w:rPr>
        <w:t>Следовательно,</w:t>
      </w:r>
      <w:r w:rsidR="00AB5ADE" w:rsidRPr="00FD5CB9">
        <w:rPr>
          <w:rFonts w:ascii="Times New Roman" w:hAnsi="Times New Roman"/>
          <w:sz w:val="28"/>
          <w:szCs w:val="28"/>
        </w:rPr>
        <w:t xml:space="preserve"> возможно комплексирование </w:t>
      </w:r>
      <w:r w:rsidR="006B5D67" w:rsidRPr="00FD5CB9">
        <w:rPr>
          <w:rFonts w:ascii="Times New Roman" w:hAnsi="Times New Roman"/>
          <w:sz w:val="28"/>
          <w:szCs w:val="28"/>
        </w:rPr>
        <w:t xml:space="preserve">АУ </w:t>
      </w:r>
      <w:r w:rsidR="00C71842" w:rsidRPr="00FD5CB9">
        <w:rPr>
          <w:rFonts w:ascii="Times New Roman" w:hAnsi="Times New Roman"/>
          <w:sz w:val="28"/>
          <w:szCs w:val="28"/>
        </w:rPr>
        <w:t>станци</w:t>
      </w:r>
      <w:r w:rsidR="0097115E" w:rsidRPr="00FD5CB9">
        <w:rPr>
          <w:rFonts w:ascii="Times New Roman" w:hAnsi="Times New Roman"/>
          <w:sz w:val="28"/>
          <w:szCs w:val="28"/>
        </w:rPr>
        <w:t>й</w:t>
      </w:r>
      <w:r w:rsidR="00C71842" w:rsidRPr="00FD5CB9">
        <w:rPr>
          <w:rFonts w:ascii="Times New Roman" w:hAnsi="Times New Roman"/>
          <w:sz w:val="28"/>
          <w:szCs w:val="28"/>
        </w:rPr>
        <w:t xml:space="preserve"> классификации и</w:t>
      </w:r>
      <w:r w:rsidR="00AB5ADE" w:rsidRPr="00FD5CB9">
        <w:rPr>
          <w:rFonts w:ascii="Times New Roman" w:hAnsi="Times New Roman"/>
          <w:sz w:val="28"/>
          <w:szCs w:val="28"/>
        </w:rPr>
        <w:t xml:space="preserve"> </w:t>
      </w:r>
      <w:r w:rsidR="00C5184A" w:rsidRPr="00FD5CB9">
        <w:rPr>
          <w:rFonts w:ascii="Times New Roman" w:hAnsi="Times New Roman"/>
          <w:sz w:val="28"/>
          <w:szCs w:val="28"/>
        </w:rPr>
        <w:t xml:space="preserve">активной </w:t>
      </w:r>
      <w:r w:rsidR="00AB5ADE" w:rsidRPr="00FD5CB9">
        <w:rPr>
          <w:rFonts w:ascii="Times New Roman" w:hAnsi="Times New Roman"/>
          <w:sz w:val="28"/>
          <w:szCs w:val="28"/>
        </w:rPr>
        <w:t xml:space="preserve">РЛС </w:t>
      </w:r>
      <w:r w:rsidRPr="00FD5CB9">
        <w:rPr>
          <w:rFonts w:ascii="Times New Roman" w:hAnsi="Times New Roman"/>
          <w:sz w:val="28"/>
          <w:szCs w:val="28"/>
        </w:rPr>
        <w:t xml:space="preserve">с </w:t>
      </w:r>
      <w:r w:rsidR="00366B6F" w:rsidRPr="00FD5CB9">
        <w:rPr>
          <w:rFonts w:ascii="Times New Roman" w:hAnsi="Times New Roman"/>
          <w:sz w:val="28"/>
          <w:szCs w:val="28"/>
        </w:rPr>
        <w:lastRenderedPageBreak/>
        <w:t xml:space="preserve">вышеприведенными </w:t>
      </w:r>
      <w:r w:rsidR="00AB5ADE" w:rsidRPr="00FD5CB9">
        <w:rPr>
          <w:rFonts w:ascii="Times New Roman" w:hAnsi="Times New Roman"/>
          <w:sz w:val="28"/>
          <w:szCs w:val="28"/>
        </w:rPr>
        <w:t>параметрами излучаемого сигнала</w:t>
      </w:r>
      <w:r w:rsidR="00366B6F" w:rsidRPr="00FD5CB9">
        <w:rPr>
          <w:rFonts w:ascii="Times New Roman" w:hAnsi="Times New Roman"/>
          <w:sz w:val="28"/>
          <w:szCs w:val="28"/>
        </w:rPr>
        <w:t xml:space="preserve"> или близкими по несущей частоте.</w:t>
      </w:r>
    </w:p>
    <w:p w:rsidR="00083D3F" w:rsidRPr="00FD5CB9" w:rsidRDefault="00F62D94" w:rsidP="007F15DC">
      <w:pPr>
        <w:autoSpaceDE w:val="0"/>
        <w:autoSpaceDN w:val="0"/>
        <w:adjustRightInd w:val="0"/>
        <w:spacing w:after="0" w:line="480" w:lineRule="auto"/>
        <w:ind w:firstLine="567"/>
        <w:contextualSpacing/>
        <w:jc w:val="both"/>
        <w:rPr>
          <w:rFonts w:ascii="Times New Roman" w:eastAsia="TimesNewRomanPSMT" w:hAnsi="Times New Roman"/>
          <w:sz w:val="28"/>
          <w:szCs w:val="28"/>
        </w:rPr>
      </w:pPr>
      <w:r w:rsidRPr="00FD5CB9">
        <w:rPr>
          <w:rFonts w:ascii="Times New Roman" w:eastAsia="TimesNewRomanPSMT" w:hAnsi="Times New Roman"/>
          <w:sz w:val="28"/>
          <w:szCs w:val="28"/>
        </w:rPr>
        <w:t>Стоит отметить,</w:t>
      </w:r>
      <w:r w:rsidR="00C25198" w:rsidRPr="00FD5CB9">
        <w:rPr>
          <w:rFonts w:ascii="Times New Roman" w:eastAsia="TimesNewRomanPSMT" w:hAnsi="Times New Roman"/>
          <w:sz w:val="28"/>
          <w:szCs w:val="28"/>
        </w:rPr>
        <w:t xml:space="preserve"> что </w:t>
      </w:r>
      <w:r w:rsidR="00F63774" w:rsidRPr="00FD5CB9">
        <w:rPr>
          <w:rFonts w:ascii="Times New Roman" w:hAnsi="Times New Roman"/>
          <w:sz w:val="28"/>
          <w:szCs w:val="28"/>
        </w:rPr>
        <w:t>д</w:t>
      </w:r>
      <w:r w:rsidR="00DD060C" w:rsidRPr="00FD5CB9">
        <w:rPr>
          <w:rFonts w:ascii="Times New Roman" w:hAnsi="Times New Roman"/>
          <w:sz w:val="28"/>
          <w:szCs w:val="28"/>
        </w:rPr>
        <w:t>ециметровый диапазон</w:t>
      </w:r>
      <w:r w:rsidR="008265C1" w:rsidRPr="00FD5CB9">
        <w:rPr>
          <w:rFonts w:ascii="Times New Roman" w:hAnsi="Times New Roman"/>
          <w:sz w:val="28"/>
          <w:szCs w:val="28"/>
        </w:rPr>
        <w:t xml:space="preserve"> из-за своих свойств</w:t>
      </w:r>
      <w:r w:rsidR="00DD060C" w:rsidRPr="00FD5CB9">
        <w:rPr>
          <w:rFonts w:ascii="Times New Roman" w:hAnsi="Times New Roman"/>
          <w:sz w:val="28"/>
          <w:szCs w:val="28"/>
        </w:rPr>
        <w:t xml:space="preserve"> широко используется для радиолокационного обнаружения воздушных объектов. </w:t>
      </w:r>
      <w:r w:rsidR="00F63774" w:rsidRPr="00FD5CB9">
        <w:rPr>
          <w:rFonts w:ascii="Times New Roman" w:hAnsi="Times New Roman"/>
          <w:sz w:val="28"/>
          <w:szCs w:val="28"/>
        </w:rPr>
        <w:t>В частности,</w:t>
      </w:r>
      <w:r w:rsidR="00DD060C" w:rsidRPr="00FD5CB9">
        <w:rPr>
          <w:rFonts w:ascii="Times New Roman" w:hAnsi="Times New Roman"/>
          <w:sz w:val="28"/>
          <w:szCs w:val="28"/>
        </w:rPr>
        <w:t xml:space="preserve"> для гражданского использования </w:t>
      </w:r>
      <w:r w:rsidR="00DB55A0" w:rsidRPr="00FD5CB9">
        <w:rPr>
          <w:rFonts w:ascii="Times New Roman" w:hAnsi="Times New Roman"/>
          <w:sz w:val="28"/>
          <w:szCs w:val="28"/>
        </w:rPr>
        <w:t xml:space="preserve">(управления воздушным движением) </w:t>
      </w:r>
      <w:r w:rsidR="00C5184A" w:rsidRPr="00FD5CB9">
        <w:rPr>
          <w:rFonts w:ascii="Times New Roman" w:hAnsi="Times New Roman"/>
          <w:sz w:val="28"/>
          <w:szCs w:val="28"/>
        </w:rPr>
        <w:t>выделены диапазоны</w:t>
      </w:r>
      <w:r w:rsidR="00DD060C" w:rsidRPr="00FD5CB9">
        <w:rPr>
          <w:rFonts w:ascii="Times New Roman" w:hAnsi="Times New Roman"/>
          <w:sz w:val="28"/>
          <w:szCs w:val="28"/>
        </w:rPr>
        <w:t xml:space="preserve"> работы</w:t>
      </w:r>
      <w:r w:rsidR="00F63774" w:rsidRPr="00FD5CB9">
        <w:rPr>
          <w:rFonts w:ascii="Times New Roman" w:hAnsi="Times New Roman"/>
          <w:sz w:val="28"/>
          <w:szCs w:val="28"/>
        </w:rPr>
        <w:t xml:space="preserve"> наземных</w:t>
      </w:r>
      <w:r w:rsidR="00DD060C" w:rsidRPr="00FD5CB9">
        <w:rPr>
          <w:rFonts w:ascii="Times New Roman" w:hAnsi="Times New Roman"/>
          <w:sz w:val="28"/>
          <w:szCs w:val="28"/>
        </w:rPr>
        <w:t xml:space="preserve"> </w:t>
      </w:r>
      <w:r w:rsidR="00DD060C" w:rsidRPr="00FD5CB9">
        <w:rPr>
          <w:rFonts w:ascii="Times New Roman" w:eastAsia="TimesNewRomanPSMT" w:hAnsi="Times New Roman"/>
          <w:sz w:val="28"/>
          <w:szCs w:val="28"/>
        </w:rPr>
        <w:t>РЛС сверхдальнего радиолокационного обнаружения (890…942 МГц)</w:t>
      </w:r>
      <w:r w:rsidR="00C5184A" w:rsidRPr="00FD5CB9">
        <w:rPr>
          <w:rFonts w:ascii="Times New Roman" w:eastAsia="TimesNewRomanPSMT" w:hAnsi="Times New Roman"/>
          <w:sz w:val="28"/>
          <w:szCs w:val="28"/>
        </w:rPr>
        <w:t>,</w:t>
      </w:r>
      <w:r w:rsidR="00DD060C" w:rsidRPr="00FD5CB9">
        <w:rPr>
          <w:rFonts w:ascii="Times New Roman" w:eastAsia="TimesNewRomanPSMT" w:hAnsi="Times New Roman"/>
          <w:sz w:val="28"/>
          <w:szCs w:val="28"/>
        </w:rPr>
        <w:t xml:space="preserve"> </w:t>
      </w:r>
      <w:r w:rsidR="00790142" w:rsidRPr="00FD5CB9">
        <w:rPr>
          <w:rFonts w:ascii="Times New Roman" w:eastAsia="TimesNewRomanPSMT" w:hAnsi="Times New Roman"/>
          <w:sz w:val="28"/>
          <w:szCs w:val="28"/>
        </w:rPr>
        <w:t xml:space="preserve">а также </w:t>
      </w:r>
      <w:r w:rsidR="00DD060C" w:rsidRPr="00FD5CB9">
        <w:rPr>
          <w:rFonts w:ascii="Times New Roman" w:eastAsia="TimesNewRomanPSMT" w:hAnsi="Times New Roman"/>
          <w:sz w:val="28"/>
          <w:szCs w:val="28"/>
        </w:rPr>
        <w:t>РЛС дальнего радиолокационного обнаружения и контроля воздушного пространства (1215…1400 МГц).</w:t>
      </w:r>
      <w:r w:rsidR="00156765" w:rsidRPr="00FD5CB9">
        <w:rPr>
          <w:rFonts w:ascii="Times New Roman" w:eastAsia="TimesNewRomanPSMT" w:hAnsi="Times New Roman"/>
          <w:sz w:val="28"/>
          <w:szCs w:val="28"/>
        </w:rPr>
        <w:t xml:space="preserve"> </w:t>
      </w:r>
      <w:r w:rsidR="003A0958" w:rsidRPr="00FD5CB9">
        <w:rPr>
          <w:rFonts w:ascii="Times New Roman" w:eastAsia="TimesNewRomanPSMT" w:hAnsi="Times New Roman"/>
          <w:sz w:val="28"/>
          <w:szCs w:val="28"/>
        </w:rPr>
        <w:t xml:space="preserve">В </w:t>
      </w:r>
      <w:r w:rsidR="00F63774" w:rsidRPr="00FD5CB9">
        <w:rPr>
          <w:rFonts w:ascii="Times New Roman" w:eastAsia="TimesNewRomanPSMT" w:hAnsi="Times New Roman"/>
          <w:sz w:val="28"/>
          <w:szCs w:val="28"/>
        </w:rPr>
        <w:t>корабельной</w:t>
      </w:r>
      <w:r w:rsidR="003A0958" w:rsidRPr="00FD5CB9">
        <w:rPr>
          <w:rFonts w:ascii="Times New Roman" w:eastAsia="TimesNewRomanPSMT" w:hAnsi="Times New Roman"/>
          <w:sz w:val="28"/>
          <w:szCs w:val="28"/>
        </w:rPr>
        <w:t xml:space="preserve"> радиолокации</w:t>
      </w:r>
      <w:r w:rsidR="00F63774" w:rsidRPr="00FD5CB9">
        <w:rPr>
          <w:rFonts w:ascii="Times New Roman" w:eastAsia="TimesNewRomanPSMT" w:hAnsi="Times New Roman"/>
          <w:sz w:val="28"/>
          <w:szCs w:val="28"/>
        </w:rPr>
        <w:t>, в связи с ограничениями на размеры апертур антенн,</w:t>
      </w:r>
      <w:r w:rsidR="003A0958" w:rsidRPr="00FD5CB9">
        <w:rPr>
          <w:rFonts w:ascii="Times New Roman" w:eastAsia="TimesNewRomanPSMT" w:hAnsi="Times New Roman"/>
          <w:sz w:val="28"/>
          <w:szCs w:val="28"/>
        </w:rPr>
        <w:t xml:space="preserve"> </w:t>
      </w:r>
      <w:r w:rsidR="00F63774" w:rsidRPr="00FD5CB9">
        <w:rPr>
          <w:rFonts w:ascii="Times New Roman" w:eastAsia="TimesNewRomanPSMT" w:hAnsi="Times New Roman"/>
          <w:sz w:val="28"/>
          <w:szCs w:val="28"/>
        </w:rPr>
        <w:t>в РЛС обзора обычно используется</w:t>
      </w:r>
      <w:r w:rsidR="00366B6F" w:rsidRPr="00FD5CB9">
        <w:rPr>
          <w:rFonts w:ascii="Times New Roman" w:eastAsia="TimesNewRomanPSMT" w:hAnsi="Times New Roman"/>
          <w:sz w:val="28"/>
          <w:szCs w:val="28"/>
        </w:rPr>
        <w:t xml:space="preserve"> более</w:t>
      </w:r>
      <w:r w:rsidR="00F63774" w:rsidRPr="00FD5CB9">
        <w:rPr>
          <w:rFonts w:ascii="Times New Roman" w:eastAsia="TimesNewRomanPSMT" w:hAnsi="Times New Roman"/>
          <w:sz w:val="28"/>
          <w:szCs w:val="28"/>
        </w:rPr>
        <w:t xml:space="preserve"> высокочастотная часть дециметрового диапазона. При этом </w:t>
      </w:r>
      <w:r w:rsidR="00C528D4" w:rsidRPr="00FD5CB9">
        <w:rPr>
          <w:rFonts w:ascii="Times New Roman" w:eastAsia="TimesNewRomanPSMT" w:hAnsi="Times New Roman"/>
          <w:sz w:val="28"/>
          <w:szCs w:val="28"/>
        </w:rPr>
        <w:t xml:space="preserve">в морской радиолокации </w:t>
      </w:r>
      <w:r w:rsidR="003A0958" w:rsidRPr="00FD5CB9">
        <w:rPr>
          <w:rFonts w:ascii="Times New Roman" w:eastAsia="TimesNewRomanPSMT" w:hAnsi="Times New Roman"/>
          <w:sz w:val="28"/>
          <w:szCs w:val="28"/>
        </w:rPr>
        <w:t>принята горизонтальная поляризация сигнала, так как в этом случае уровень отражений от морской поверхности при малых углах скольжения и среднем волнении ниже (при соизмерим</w:t>
      </w:r>
      <w:r w:rsidR="0076326B" w:rsidRPr="00FD5CB9">
        <w:rPr>
          <w:rFonts w:ascii="Times New Roman" w:eastAsia="TimesNewRomanPSMT" w:hAnsi="Times New Roman"/>
          <w:sz w:val="28"/>
          <w:szCs w:val="28"/>
        </w:rPr>
        <w:t>ых уровнях</w:t>
      </w:r>
      <w:r w:rsidR="003A0958" w:rsidRPr="00FD5CB9">
        <w:rPr>
          <w:rFonts w:ascii="Times New Roman" w:eastAsia="TimesNewRomanPSMT" w:hAnsi="Times New Roman"/>
          <w:sz w:val="28"/>
          <w:szCs w:val="28"/>
        </w:rPr>
        <w:t xml:space="preserve"> в иных случаях).</w:t>
      </w:r>
      <w:r w:rsidR="003979D7" w:rsidRPr="00FD5CB9">
        <w:rPr>
          <w:rFonts w:ascii="Times New Roman" w:eastAsia="TimesNewRomanPSMT" w:hAnsi="Times New Roman"/>
          <w:sz w:val="28"/>
          <w:szCs w:val="28"/>
        </w:rPr>
        <w:t xml:space="preserve"> Однако в связи с </w:t>
      </w:r>
      <w:r w:rsidR="00156765" w:rsidRPr="00FD5CB9">
        <w:rPr>
          <w:rFonts w:ascii="Times New Roman" w:eastAsia="TimesNewRomanPSMT" w:hAnsi="Times New Roman"/>
          <w:sz w:val="28"/>
          <w:szCs w:val="28"/>
        </w:rPr>
        <w:t>малой</w:t>
      </w:r>
      <w:r w:rsidR="003979D7" w:rsidRPr="00FD5CB9">
        <w:rPr>
          <w:rFonts w:ascii="Times New Roman" w:eastAsia="TimesNewRomanPSMT" w:hAnsi="Times New Roman"/>
          <w:sz w:val="28"/>
          <w:szCs w:val="28"/>
        </w:rPr>
        <w:t xml:space="preserve"> удельной величиной ЭПР морской поверхности в дециметровом диапазоне </w:t>
      </w:r>
      <w:r w:rsidR="002B5351" w:rsidRPr="00FD5CB9">
        <w:rPr>
          <w:rFonts w:ascii="Times New Roman" w:eastAsia="TimesNewRomanPSMT" w:hAnsi="Times New Roman"/>
          <w:sz w:val="28"/>
          <w:szCs w:val="28"/>
        </w:rPr>
        <w:t>данное</w:t>
      </w:r>
      <w:r w:rsidR="003979D7" w:rsidRPr="00FD5CB9">
        <w:rPr>
          <w:rFonts w:ascii="Times New Roman" w:eastAsia="TimesNewRomanPSMT" w:hAnsi="Times New Roman"/>
          <w:sz w:val="28"/>
          <w:szCs w:val="28"/>
        </w:rPr>
        <w:t xml:space="preserve"> различие несущественно.</w:t>
      </w:r>
      <w:r w:rsidR="005D076F" w:rsidRPr="00FD5CB9">
        <w:rPr>
          <w:rFonts w:ascii="Times New Roman" w:eastAsia="TimesNewRomanPSMT" w:hAnsi="Times New Roman"/>
          <w:sz w:val="28"/>
          <w:szCs w:val="28"/>
        </w:rPr>
        <w:t xml:space="preserve"> </w:t>
      </w:r>
      <w:r w:rsidR="003E2626" w:rsidRPr="00FD5CB9">
        <w:rPr>
          <w:rFonts w:ascii="Times New Roman" w:hAnsi="Times New Roman"/>
          <w:sz w:val="28"/>
          <w:szCs w:val="28"/>
        </w:rPr>
        <w:t>Наряду с малой величиной отражений от подстилающей поверхности</w:t>
      </w:r>
      <w:r w:rsidR="00C0712F" w:rsidRPr="00FD5CB9">
        <w:rPr>
          <w:rFonts w:ascii="Times New Roman" w:hAnsi="Times New Roman"/>
          <w:sz w:val="28"/>
          <w:szCs w:val="28"/>
        </w:rPr>
        <w:t xml:space="preserve"> достоинствами использования данного диапазона для активной радиолокации являются </w:t>
      </w:r>
      <w:r w:rsidR="00083D3F" w:rsidRPr="00FD5CB9">
        <w:rPr>
          <w:rFonts w:ascii="Times New Roman" w:hAnsi="Times New Roman"/>
          <w:sz w:val="28"/>
          <w:szCs w:val="28"/>
        </w:rPr>
        <w:t>слабая погод</w:t>
      </w:r>
      <w:r w:rsidR="00C0712F" w:rsidRPr="00FD5CB9">
        <w:rPr>
          <w:rFonts w:ascii="Times New Roman" w:hAnsi="Times New Roman"/>
          <w:sz w:val="28"/>
          <w:szCs w:val="28"/>
        </w:rPr>
        <w:t>о</w:t>
      </w:r>
      <w:r w:rsidR="00083D3F" w:rsidRPr="00FD5CB9">
        <w:rPr>
          <w:rFonts w:ascii="Times New Roman" w:hAnsi="Times New Roman"/>
          <w:sz w:val="28"/>
          <w:szCs w:val="28"/>
        </w:rPr>
        <w:t>зависимость</w:t>
      </w:r>
      <w:r w:rsidR="00C0712F" w:rsidRPr="00FD5CB9">
        <w:rPr>
          <w:rFonts w:ascii="Times New Roman" w:hAnsi="Times New Roman"/>
          <w:sz w:val="28"/>
          <w:szCs w:val="28"/>
        </w:rPr>
        <w:t xml:space="preserve"> и </w:t>
      </w:r>
      <w:r w:rsidR="00187BAA" w:rsidRPr="00FD5CB9">
        <w:rPr>
          <w:rFonts w:ascii="Times New Roman" w:hAnsi="Times New Roman"/>
          <w:sz w:val="28"/>
          <w:szCs w:val="28"/>
        </w:rPr>
        <w:t xml:space="preserve">улучшение работы системы СДЦ (более </w:t>
      </w:r>
      <w:r w:rsidR="00C0712F" w:rsidRPr="00FD5CB9">
        <w:rPr>
          <w:rFonts w:ascii="Times New Roman" w:hAnsi="Times New Roman"/>
          <w:sz w:val="28"/>
          <w:szCs w:val="28"/>
        </w:rPr>
        <w:t>пологая характеристика режекторных фильтров и меньшее количество «слепых скоростей»</w:t>
      </w:r>
      <w:r w:rsidR="00187BAA" w:rsidRPr="00FD5CB9">
        <w:rPr>
          <w:rFonts w:ascii="Times New Roman" w:hAnsi="Times New Roman"/>
          <w:sz w:val="28"/>
          <w:szCs w:val="28"/>
        </w:rPr>
        <w:t>)</w:t>
      </w:r>
      <w:r w:rsidR="006068A7" w:rsidRPr="00FD5CB9">
        <w:rPr>
          <w:rFonts w:ascii="Times New Roman" w:hAnsi="Times New Roman"/>
          <w:sz w:val="28"/>
          <w:szCs w:val="28"/>
        </w:rPr>
        <w:t>.</w:t>
      </w:r>
      <w:r w:rsidR="00703A80" w:rsidRPr="00FD5CB9">
        <w:rPr>
          <w:rFonts w:ascii="Times New Roman" w:eastAsia="TimesNewRomanPSMT" w:hAnsi="Times New Roman"/>
          <w:sz w:val="28"/>
          <w:szCs w:val="28"/>
        </w:rPr>
        <w:t xml:space="preserve"> Таким образом использование </w:t>
      </w:r>
      <w:r w:rsidR="00703A80" w:rsidRPr="00FD5CB9">
        <w:rPr>
          <w:rFonts w:ascii="Times New Roman" w:eastAsia="TimesNewRomanPSMT" w:hAnsi="Times New Roman"/>
          <w:sz w:val="28"/>
          <w:szCs w:val="28"/>
          <w:lang w:val="en-US"/>
        </w:rPr>
        <w:t>L</w:t>
      </w:r>
      <w:r w:rsidR="00703A80" w:rsidRPr="00FD5CB9">
        <w:rPr>
          <w:rFonts w:ascii="Times New Roman" w:eastAsia="TimesNewRomanPSMT" w:hAnsi="Times New Roman"/>
          <w:sz w:val="28"/>
          <w:szCs w:val="28"/>
        </w:rPr>
        <w:t xml:space="preserve"> </w:t>
      </w:r>
      <w:r w:rsidR="008265C1" w:rsidRPr="00FD5CB9">
        <w:rPr>
          <w:rFonts w:ascii="Times New Roman" w:eastAsia="TimesNewRomanPSMT" w:hAnsi="Times New Roman"/>
          <w:sz w:val="28"/>
          <w:szCs w:val="28"/>
        </w:rPr>
        <w:t xml:space="preserve">диапазона </w:t>
      </w:r>
      <w:r w:rsidR="00703A80" w:rsidRPr="00FD5CB9">
        <w:rPr>
          <w:rFonts w:ascii="Times New Roman" w:eastAsia="TimesNewRomanPSMT" w:hAnsi="Times New Roman"/>
          <w:sz w:val="28"/>
          <w:szCs w:val="28"/>
        </w:rPr>
        <w:t>для АРЛС обзора актуально</w:t>
      </w:r>
      <w:r w:rsidR="008265C1" w:rsidRPr="00FD5CB9">
        <w:rPr>
          <w:rFonts w:ascii="Times New Roman" w:eastAsia="TimesNewRomanPSMT" w:hAnsi="Times New Roman"/>
          <w:sz w:val="28"/>
          <w:szCs w:val="28"/>
        </w:rPr>
        <w:t xml:space="preserve"> и имеет распространенную практику, а значит задача комплексирования </w:t>
      </w:r>
      <w:r w:rsidR="00312859" w:rsidRPr="00FD5CB9">
        <w:rPr>
          <w:rFonts w:ascii="Times New Roman" w:eastAsia="TimesNewRomanPSMT" w:hAnsi="Times New Roman"/>
          <w:sz w:val="28"/>
          <w:szCs w:val="28"/>
        </w:rPr>
        <w:t xml:space="preserve">станций в приведенном диапазоне частот и поляризации сигнала </w:t>
      </w:r>
      <w:r w:rsidR="005964C0" w:rsidRPr="00FD5CB9">
        <w:rPr>
          <w:rFonts w:ascii="Times New Roman" w:eastAsia="TimesNewRomanPSMT" w:hAnsi="Times New Roman"/>
          <w:sz w:val="28"/>
          <w:szCs w:val="28"/>
        </w:rPr>
        <w:t xml:space="preserve">обоснованно и </w:t>
      </w:r>
      <w:r w:rsidR="008265C1" w:rsidRPr="00FD5CB9">
        <w:rPr>
          <w:rFonts w:ascii="Times New Roman" w:eastAsia="TimesNewRomanPSMT" w:hAnsi="Times New Roman"/>
          <w:sz w:val="28"/>
          <w:szCs w:val="28"/>
        </w:rPr>
        <w:t>имеет практическую значимость.</w:t>
      </w:r>
    </w:p>
    <w:p w:rsidR="00101FD4" w:rsidRPr="00FD5CB9" w:rsidRDefault="00954FED" w:rsidP="00A34F5B">
      <w:pPr>
        <w:numPr>
          <w:ilvl w:val="0"/>
          <w:numId w:val="6"/>
        </w:numPr>
        <w:spacing w:line="360" w:lineRule="auto"/>
        <w:ind w:left="0" w:firstLine="567"/>
        <w:jc w:val="both"/>
        <w:rPr>
          <w:rFonts w:ascii="Times New Roman" w:eastAsia="TimesNewRomanPSMT" w:hAnsi="Times New Roman"/>
          <w:sz w:val="28"/>
          <w:szCs w:val="28"/>
        </w:rPr>
      </w:pPr>
      <w:r w:rsidRPr="00FD5CB9">
        <w:rPr>
          <w:rFonts w:ascii="Times New Roman" w:eastAsia="TimesNewRomanPSMT" w:hAnsi="Times New Roman"/>
          <w:i/>
          <w:sz w:val="28"/>
          <w:szCs w:val="28"/>
          <w:lang w:eastAsia="ru-RU"/>
        </w:rPr>
        <w:lastRenderedPageBreak/>
        <w:t>Номенклатура формируемых ДН</w:t>
      </w:r>
      <w:r w:rsidRPr="00FD5CB9">
        <w:rPr>
          <w:rFonts w:ascii="Times New Roman" w:eastAsia="TimesNewRomanPSMT" w:hAnsi="Times New Roman"/>
          <w:sz w:val="28"/>
          <w:szCs w:val="28"/>
        </w:rPr>
        <w:t>.</w:t>
      </w:r>
      <w:r w:rsidR="005C39C1" w:rsidRPr="00FD5CB9">
        <w:rPr>
          <w:rFonts w:ascii="Times New Roman" w:eastAsia="TimesNewRomanPSMT" w:hAnsi="Times New Roman"/>
          <w:sz w:val="28"/>
          <w:szCs w:val="28"/>
        </w:rPr>
        <w:t xml:space="preserve"> </w:t>
      </w:r>
      <w:r w:rsidR="00B71BA5" w:rsidRPr="00FD5CB9">
        <w:rPr>
          <w:rFonts w:ascii="Times New Roman" w:eastAsia="TimesNewRomanPSMT" w:hAnsi="Times New Roman"/>
          <w:sz w:val="28"/>
          <w:szCs w:val="28"/>
        </w:rPr>
        <w:t>Н</w:t>
      </w:r>
      <w:r w:rsidR="003E3FF7" w:rsidRPr="00FD5CB9">
        <w:rPr>
          <w:rFonts w:ascii="Times New Roman" w:eastAsia="TimesNewRomanPSMT" w:hAnsi="Times New Roman"/>
          <w:sz w:val="28"/>
          <w:szCs w:val="28"/>
        </w:rPr>
        <w:t>оменклатура формируемых ДН для работы системы классификации включает в себя до 3-х типов ДН: направленная</w:t>
      </w:r>
      <w:r w:rsidR="00186C01" w:rsidRPr="00FD5CB9">
        <w:rPr>
          <w:rFonts w:ascii="Times New Roman" w:eastAsia="TimesNewRomanPSMT" w:hAnsi="Times New Roman"/>
          <w:sz w:val="28"/>
          <w:szCs w:val="28"/>
        </w:rPr>
        <w:t xml:space="preserve"> (</w:t>
      </w:r>
      <w:r w:rsidR="00186C01" w:rsidRPr="00FD5CB9">
        <w:rPr>
          <w:rFonts w:ascii="Times New Roman" w:hAnsi="Times New Roman"/>
          <w:position w:val="-4"/>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0.2pt;height:11.4pt" o:ole="">
            <v:imagedata r:id="rId15" o:title=""/>
          </v:shape>
          <o:OLEObject Type="Embed" ProgID="Equation.3" ShapeID="_x0000_i1088" DrawAspect="Content" ObjectID="_1823425602" r:id="rId16"/>
        </w:object>
      </w:r>
      <w:r w:rsidR="00186C01" w:rsidRPr="00FD5CB9">
        <w:rPr>
          <w:rFonts w:ascii="Times New Roman" w:eastAsia="TimesNewRomanPSMT" w:hAnsi="Times New Roman"/>
          <w:sz w:val="28"/>
          <w:szCs w:val="28"/>
        </w:rPr>
        <w:t>)</w:t>
      </w:r>
      <w:r w:rsidR="003E3FF7" w:rsidRPr="00FD5CB9">
        <w:rPr>
          <w:rFonts w:ascii="Times New Roman" w:eastAsia="TimesNewRomanPSMT" w:hAnsi="Times New Roman"/>
          <w:sz w:val="28"/>
          <w:szCs w:val="28"/>
        </w:rPr>
        <w:t xml:space="preserve">, разностная </w:t>
      </w:r>
      <w:r w:rsidR="00186C01" w:rsidRPr="00FD5CB9">
        <w:rPr>
          <w:rFonts w:ascii="Times New Roman" w:eastAsia="TimesNewRomanPSMT" w:hAnsi="Times New Roman"/>
          <w:sz w:val="28"/>
          <w:szCs w:val="28"/>
        </w:rPr>
        <w:t>(</w:t>
      </w:r>
      <w:r w:rsidR="00186C01" w:rsidRPr="00FD5CB9">
        <w:rPr>
          <w:rFonts w:ascii="Times New Roman" w:hAnsi="Times New Roman"/>
          <w:position w:val="-4"/>
          <w:sz w:val="28"/>
          <w:szCs w:val="28"/>
        </w:rPr>
        <w:object w:dxaOrig="220" w:dyaOrig="260">
          <v:shape id="_x0000_i1089" type="#_x0000_t75" style="width:10.2pt;height:12pt" o:ole="">
            <v:imagedata r:id="rId17" o:title=""/>
          </v:shape>
          <o:OLEObject Type="Embed" ProgID="Equation.3" ShapeID="_x0000_i1089" DrawAspect="Content" ObjectID="_1823425603" r:id="rId18"/>
        </w:object>
      </w:r>
      <w:r w:rsidR="00186C01" w:rsidRPr="00FD5CB9">
        <w:rPr>
          <w:rFonts w:ascii="Times New Roman" w:eastAsia="TimesNewRomanPSMT" w:hAnsi="Times New Roman"/>
          <w:sz w:val="28"/>
          <w:szCs w:val="28"/>
        </w:rPr>
        <w:t xml:space="preserve">) </w:t>
      </w:r>
      <w:r w:rsidR="003E3FF7" w:rsidRPr="00FD5CB9">
        <w:rPr>
          <w:rFonts w:ascii="Times New Roman" w:eastAsia="TimesNewRomanPSMT" w:hAnsi="Times New Roman"/>
          <w:sz w:val="28"/>
          <w:szCs w:val="28"/>
        </w:rPr>
        <w:t>и ненаправленная</w:t>
      </w:r>
      <w:r w:rsidR="00186C01" w:rsidRPr="00FD5CB9">
        <w:rPr>
          <w:rFonts w:ascii="Times New Roman" w:eastAsia="TimesNewRomanPSMT" w:hAnsi="Times New Roman"/>
          <w:sz w:val="28"/>
          <w:szCs w:val="28"/>
        </w:rPr>
        <w:t xml:space="preserve"> (</w:t>
      </w:r>
      <w:r w:rsidR="00186C01" w:rsidRPr="00FD5CB9">
        <w:rPr>
          <w:rFonts w:ascii="Times New Roman" w:hAnsi="Times New Roman"/>
          <w:position w:val="-4"/>
          <w:sz w:val="28"/>
          <w:szCs w:val="28"/>
        </w:rPr>
        <w:object w:dxaOrig="260" w:dyaOrig="260">
          <v:shape id="_x0000_i1090" type="#_x0000_t75" style="width:12pt;height:12pt" o:ole="">
            <v:imagedata r:id="rId19" o:title=""/>
          </v:shape>
          <o:OLEObject Type="Embed" ProgID="Equation.3" ShapeID="_x0000_i1090" DrawAspect="Content" ObjectID="_1823425604" r:id="rId20"/>
        </w:object>
      </w:r>
      <w:r w:rsidR="00186C01" w:rsidRPr="00FD5CB9">
        <w:rPr>
          <w:rFonts w:ascii="Times New Roman" w:eastAsia="TimesNewRomanPSMT" w:hAnsi="Times New Roman"/>
          <w:sz w:val="28"/>
          <w:szCs w:val="28"/>
        </w:rPr>
        <w:t>)</w:t>
      </w:r>
      <w:r w:rsidR="00F9239F" w:rsidRPr="00FD5CB9">
        <w:rPr>
          <w:rFonts w:ascii="Times New Roman" w:eastAsia="TimesNewRomanPSMT" w:hAnsi="Times New Roman"/>
          <w:sz w:val="28"/>
          <w:szCs w:val="28"/>
        </w:rPr>
        <w:t xml:space="preserve"> (первые две</w:t>
      </w:r>
      <w:r w:rsidR="003E3FF7" w:rsidRPr="00FD5CB9">
        <w:rPr>
          <w:rFonts w:ascii="Times New Roman" w:eastAsia="TimesNewRomanPSMT" w:hAnsi="Times New Roman"/>
          <w:sz w:val="28"/>
          <w:szCs w:val="28"/>
        </w:rPr>
        <w:t xml:space="preserve"> должны формироваться одновременно</w:t>
      </w:r>
      <w:r w:rsidR="00F9239F" w:rsidRPr="00FD5CB9">
        <w:rPr>
          <w:rFonts w:ascii="Times New Roman" w:eastAsia="TimesNewRomanPSMT" w:hAnsi="Times New Roman"/>
          <w:sz w:val="28"/>
          <w:szCs w:val="28"/>
        </w:rPr>
        <w:t>)</w:t>
      </w:r>
      <w:r w:rsidR="003E3FF7" w:rsidRPr="00FD5CB9">
        <w:rPr>
          <w:rFonts w:ascii="Times New Roman" w:eastAsia="TimesNewRomanPSMT" w:hAnsi="Times New Roman"/>
          <w:sz w:val="28"/>
          <w:szCs w:val="28"/>
        </w:rPr>
        <w:t xml:space="preserve">.  Для АРЛС основным типом ДН является направленная. </w:t>
      </w:r>
      <w:r w:rsidR="00790142" w:rsidRPr="00FD5CB9">
        <w:rPr>
          <w:rFonts w:ascii="Times New Roman" w:eastAsia="TimesNewRomanPSMT" w:hAnsi="Times New Roman"/>
          <w:sz w:val="28"/>
          <w:szCs w:val="28"/>
        </w:rPr>
        <w:t>Однако и</w:t>
      </w:r>
      <w:r w:rsidR="003E3FF7" w:rsidRPr="00FD5CB9">
        <w:rPr>
          <w:rFonts w:ascii="Times New Roman" w:eastAsia="TimesNewRomanPSMT" w:hAnsi="Times New Roman"/>
          <w:sz w:val="28"/>
          <w:szCs w:val="28"/>
        </w:rPr>
        <w:t xml:space="preserve">ные типы ДН </w:t>
      </w:r>
      <w:r w:rsidR="00790142" w:rsidRPr="00FD5CB9">
        <w:rPr>
          <w:rFonts w:ascii="Times New Roman" w:eastAsia="TimesNewRomanPSMT" w:hAnsi="Times New Roman"/>
          <w:sz w:val="28"/>
          <w:szCs w:val="28"/>
        </w:rPr>
        <w:t xml:space="preserve">также </w:t>
      </w:r>
      <w:r w:rsidR="003E3FF7" w:rsidRPr="00FD5CB9">
        <w:rPr>
          <w:rFonts w:ascii="Times New Roman" w:eastAsia="TimesNewRomanPSMT" w:hAnsi="Times New Roman"/>
          <w:sz w:val="28"/>
          <w:szCs w:val="28"/>
        </w:rPr>
        <w:t xml:space="preserve">могут быть использованы при необходимости: для компенсации боковых лепестков (ненаправленная ДН) или уточнения </w:t>
      </w:r>
      <w:r w:rsidR="00D843F6" w:rsidRPr="00FD5CB9">
        <w:rPr>
          <w:rFonts w:ascii="Times New Roman" w:eastAsia="TimesNewRomanPSMT" w:hAnsi="Times New Roman"/>
          <w:sz w:val="28"/>
          <w:szCs w:val="28"/>
        </w:rPr>
        <w:t xml:space="preserve">координат </w:t>
      </w:r>
      <w:r w:rsidR="003E3FF7" w:rsidRPr="00FD5CB9">
        <w:rPr>
          <w:rFonts w:ascii="Times New Roman" w:eastAsia="TimesNewRomanPSMT" w:hAnsi="Times New Roman"/>
          <w:sz w:val="28"/>
          <w:szCs w:val="28"/>
        </w:rPr>
        <w:t>(моноимпульсная ДН).</w:t>
      </w:r>
      <w:r w:rsidR="006D1DAF" w:rsidRPr="00FD5CB9">
        <w:rPr>
          <w:rFonts w:ascii="Times New Roman" w:eastAsia="TimesNewRomanPSMT" w:hAnsi="Times New Roman"/>
          <w:sz w:val="28"/>
          <w:szCs w:val="28"/>
        </w:rPr>
        <w:t xml:space="preserve"> </w:t>
      </w:r>
      <w:r w:rsidR="003E3FF7" w:rsidRPr="00FD5CB9">
        <w:rPr>
          <w:rFonts w:ascii="Times New Roman" w:eastAsia="TimesNewRomanPSMT" w:hAnsi="Times New Roman"/>
          <w:sz w:val="28"/>
          <w:szCs w:val="28"/>
        </w:rPr>
        <w:t>Таким образом для рассматриваемого случая типы ДН совпадают либо близки.</w:t>
      </w:r>
    </w:p>
    <w:p w:rsidR="00E458B4" w:rsidRPr="00FD5CB9" w:rsidRDefault="00E458B4" w:rsidP="007F15DC">
      <w:pPr>
        <w:spacing w:line="480" w:lineRule="auto"/>
        <w:ind w:firstLine="567"/>
        <w:contextualSpacing/>
        <w:jc w:val="both"/>
        <w:rPr>
          <w:rFonts w:ascii="Times New Roman" w:eastAsia="TimesNewRomanPSMT" w:hAnsi="Times New Roman"/>
          <w:sz w:val="28"/>
          <w:szCs w:val="28"/>
        </w:rPr>
      </w:pPr>
      <w:r w:rsidRPr="00FD5CB9">
        <w:rPr>
          <w:rFonts w:ascii="Times New Roman" w:hAnsi="Times New Roman"/>
          <w:sz w:val="28"/>
          <w:szCs w:val="28"/>
        </w:rPr>
        <w:t xml:space="preserve">Немаловажным требованием к </w:t>
      </w:r>
      <w:r w:rsidR="007004A4" w:rsidRPr="00FD5CB9">
        <w:rPr>
          <w:rFonts w:ascii="Times New Roman" w:hAnsi="Times New Roman"/>
          <w:sz w:val="28"/>
          <w:szCs w:val="28"/>
        </w:rPr>
        <w:t xml:space="preserve">номенклатуре диаграммам </w:t>
      </w:r>
      <w:r w:rsidRPr="00FD5CB9">
        <w:rPr>
          <w:rFonts w:ascii="Times New Roman" w:hAnsi="Times New Roman"/>
          <w:sz w:val="28"/>
          <w:szCs w:val="28"/>
        </w:rPr>
        <w:t xml:space="preserve">является </w:t>
      </w:r>
      <w:r w:rsidR="007004A4" w:rsidRPr="00FD5CB9">
        <w:rPr>
          <w:rFonts w:ascii="Times New Roman" w:hAnsi="Times New Roman"/>
          <w:sz w:val="28"/>
          <w:szCs w:val="28"/>
        </w:rPr>
        <w:t xml:space="preserve">обеспечение </w:t>
      </w:r>
      <w:r w:rsidRPr="00FD5CB9">
        <w:rPr>
          <w:rFonts w:ascii="Times New Roman" w:hAnsi="Times New Roman"/>
          <w:sz w:val="28"/>
          <w:szCs w:val="28"/>
        </w:rPr>
        <w:t>возможност</w:t>
      </w:r>
      <w:r w:rsidR="007004A4" w:rsidRPr="00FD5CB9">
        <w:rPr>
          <w:rFonts w:ascii="Times New Roman" w:hAnsi="Times New Roman"/>
          <w:sz w:val="28"/>
          <w:szCs w:val="28"/>
        </w:rPr>
        <w:t>и</w:t>
      </w:r>
      <w:r w:rsidRPr="00FD5CB9">
        <w:rPr>
          <w:rFonts w:ascii="Times New Roman" w:hAnsi="Times New Roman"/>
          <w:sz w:val="28"/>
          <w:szCs w:val="28"/>
        </w:rPr>
        <w:t xml:space="preserve"> сопряжения </w:t>
      </w:r>
      <w:r w:rsidR="000B3871" w:rsidRPr="00FD5CB9">
        <w:rPr>
          <w:rFonts w:ascii="Times New Roman" w:hAnsi="Times New Roman"/>
          <w:sz w:val="28"/>
          <w:szCs w:val="28"/>
        </w:rPr>
        <w:t xml:space="preserve">не только </w:t>
      </w:r>
      <w:r w:rsidRPr="00FD5CB9">
        <w:rPr>
          <w:rFonts w:ascii="Times New Roman" w:hAnsi="Times New Roman"/>
          <w:sz w:val="28"/>
          <w:szCs w:val="28"/>
        </w:rPr>
        <w:t>с существующей на сегодняшний день</w:t>
      </w:r>
      <w:r w:rsidR="000B3871" w:rsidRPr="00FD5CB9">
        <w:rPr>
          <w:rFonts w:ascii="Times New Roman" w:hAnsi="Times New Roman"/>
          <w:sz w:val="28"/>
          <w:szCs w:val="28"/>
        </w:rPr>
        <w:t>, но и с</w:t>
      </w:r>
      <w:r w:rsidR="0018782F" w:rsidRPr="00FD5CB9">
        <w:rPr>
          <w:rFonts w:ascii="Times New Roman" w:hAnsi="Times New Roman"/>
          <w:sz w:val="28"/>
          <w:szCs w:val="28"/>
        </w:rPr>
        <w:t xml:space="preserve"> перспективной </w:t>
      </w:r>
      <w:r w:rsidRPr="00FD5CB9">
        <w:rPr>
          <w:rFonts w:ascii="Times New Roman" w:hAnsi="Times New Roman"/>
          <w:sz w:val="28"/>
          <w:szCs w:val="28"/>
        </w:rPr>
        <w:t>аппаратурой</w:t>
      </w:r>
      <w:r w:rsidR="00685ADE" w:rsidRPr="00FD5CB9">
        <w:rPr>
          <w:rFonts w:ascii="Times New Roman" w:hAnsi="Times New Roman"/>
          <w:sz w:val="28"/>
          <w:szCs w:val="28"/>
        </w:rPr>
        <w:t xml:space="preserve"> </w:t>
      </w:r>
      <w:r w:rsidR="00366B6F" w:rsidRPr="00FD5CB9">
        <w:rPr>
          <w:rFonts w:ascii="Times New Roman" w:hAnsi="Times New Roman"/>
          <w:sz w:val="28"/>
          <w:szCs w:val="28"/>
        </w:rPr>
        <w:t xml:space="preserve">ВРЛС (в частности </w:t>
      </w:r>
      <w:r w:rsidR="00B97488" w:rsidRPr="00FD5CB9">
        <w:rPr>
          <w:rFonts w:ascii="Times New Roman" w:hAnsi="Times New Roman"/>
          <w:sz w:val="28"/>
          <w:szCs w:val="28"/>
        </w:rPr>
        <w:t>систем госопознавания</w:t>
      </w:r>
      <w:r w:rsidR="00366B6F" w:rsidRPr="00FD5CB9">
        <w:rPr>
          <w:rFonts w:ascii="Times New Roman" w:hAnsi="Times New Roman"/>
          <w:sz w:val="28"/>
          <w:szCs w:val="28"/>
        </w:rPr>
        <w:t>)</w:t>
      </w:r>
      <w:r w:rsidRPr="00FD5CB9">
        <w:rPr>
          <w:rFonts w:ascii="Times New Roman" w:hAnsi="Times New Roman"/>
          <w:sz w:val="28"/>
          <w:szCs w:val="28"/>
        </w:rPr>
        <w:t xml:space="preserve">. Процесс замены и модернизации аппаратуры </w:t>
      </w:r>
      <w:r w:rsidR="00366B6F" w:rsidRPr="00FD5CB9">
        <w:rPr>
          <w:rFonts w:ascii="Times New Roman" w:hAnsi="Times New Roman"/>
          <w:sz w:val="28"/>
          <w:szCs w:val="28"/>
        </w:rPr>
        <w:t xml:space="preserve">вторичной системы радиолокации и обмена информации </w:t>
      </w:r>
      <w:r w:rsidRPr="00FD5CB9">
        <w:rPr>
          <w:rFonts w:ascii="Times New Roman" w:hAnsi="Times New Roman"/>
          <w:sz w:val="28"/>
          <w:szCs w:val="28"/>
        </w:rPr>
        <w:t>в масштабах государства</w:t>
      </w:r>
      <w:r w:rsidR="00366B6F" w:rsidRPr="00FD5CB9">
        <w:rPr>
          <w:rFonts w:ascii="Times New Roman" w:hAnsi="Times New Roman"/>
          <w:sz w:val="28"/>
          <w:szCs w:val="28"/>
        </w:rPr>
        <w:t xml:space="preserve"> или военного альянса</w:t>
      </w:r>
      <w:r w:rsidRPr="00FD5CB9">
        <w:rPr>
          <w:rFonts w:ascii="Times New Roman" w:hAnsi="Times New Roman"/>
          <w:sz w:val="28"/>
          <w:szCs w:val="28"/>
        </w:rPr>
        <w:t xml:space="preserve"> </w:t>
      </w:r>
      <w:r w:rsidR="007004A4" w:rsidRPr="00FD5CB9">
        <w:rPr>
          <w:rFonts w:ascii="Times New Roman" w:hAnsi="Times New Roman"/>
          <w:sz w:val="28"/>
          <w:szCs w:val="28"/>
        </w:rPr>
        <w:t xml:space="preserve">достаточно </w:t>
      </w:r>
      <w:r w:rsidRPr="00FD5CB9">
        <w:rPr>
          <w:rFonts w:ascii="Times New Roman" w:hAnsi="Times New Roman"/>
          <w:sz w:val="28"/>
          <w:szCs w:val="28"/>
        </w:rPr>
        <w:t xml:space="preserve">дорог и </w:t>
      </w:r>
      <w:r w:rsidR="000B3871" w:rsidRPr="00FD5CB9">
        <w:rPr>
          <w:rFonts w:ascii="Times New Roman" w:hAnsi="Times New Roman"/>
          <w:sz w:val="28"/>
          <w:szCs w:val="28"/>
        </w:rPr>
        <w:t>может продолжается</w:t>
      </w:r>
      <w:r w:rsidRPr="00FD5CB9">
        <w:rPr>
          <w:rFonts w:ascii="Times New Roman" w:hAnsi="Times New Roman"/>
          <w:sz w:val="28"/>
          <w:szCs w:val="28"/>
        </w:rPr>
        <w:t xml:space="preserve"> </w:t>
      </w:r>
      <w:r w:rsidR="000B3871" w:rsidRPr="00FD5CB9">
        <w:rPr>
          <w:rFonts w:ascii="Times New Roman" w:hAnsi="Times New Roman"/>
          <w:sz w:val="28"/>
          <w:szCs w:val="28"/>
        </w:rPr>
        <w:t>в течении</w:t>
      </w:r>
      <w:r w:rsidRPr="00FD5CB9">
        <w:rPr>
          <w:rFonts w:ascii="Times New Roman" w:hAnsi="Times New Roman"/>
          <w:sz w:val="28"/>
          <w:szCs w:val="28"/>
        </w:rPr>
        <w:t xml:space="preserve"> десятилети</w:t>
      </w:r>
      <w:r w:rsidR="000B3871" w:rsidRPr="00FD5CB9">
        <w:rPr>
          <w:rFonts w:ascii="Times New Roman" w:hAnsi="Times New Roman"/>
          <w:sz w:val="28"/>
          <w:szCs w:val="28"/>
        </w:rPr>
        <w:t>я.</w:t>
      </w:r>
      <w:r w:rsidRPr="00FD5CB9">
        <w:rPr>
          <w:rFonts w:ascii="Times New Roman" w:hAnsi="Times New Roman"/>
          <w:sz w:val="28"/>
          <w:szCs w:val="28"/>
        </w:rPr>
        <w:t xml:space="preserve"> </w:t>
      </w:r>
      <w:r w:rsidR="0018782F" w:rsidRPr="00FD5CB9">
        <w:rPr>
          <w:rFonts w:ascii="Times New Roman" w:hAnsi="Times New Roman"/>
          <w:sz w:val="28"/>
          <w:szCs w:val="28"/>
        </w:rPr>
        <w:t>Для корабельных АУ д</w:t>
      </w:r>
      <w:r w:rsidR="0034369F" w:rsidRPr="00FD5CB9">
        <w:rPr>
          <w:rFonts w:ascii="Times New Roman" w:hAnsi="Times New Roman"/>
          <w:sz w:val="28"/>
          <w:szCs w:val="28"/>
        </w:rPr>
        <w:t>анно</w:t>
      </w:r>
      <w:r w:rsidR="003D606E" w:rsidRPr="00FD5CB9">
        <w:rPr>
          <w:rFonts w:ascii="Times New Roman" w:hAnsi="Times New Roman"/>
          <w:sz w:val="28"/>
          <w:szCs w:val="28"/>
        </w:rPr>
        <w:t>е</w:t>
      </w:r>
      <w:r w:rsidR="007004A4" w:rsidRPr="00FD5CB9">
        <w:rPr>
          <w:rFonts w:ascii="Times New Roman" w:hAnsi="Times New Roman"/>
          <w:sz w:val="28"/>
          <w:szCs w:val="28"/>
        </w:rPr>
        <w:t xml:space="preserve"> требование </w:t>
      </w:r>
      <w:r w:rsidR="008B5A60" w:rsidRPr="00FD5CB9">
        <w:rPr>
          <w:rFonts w:ascii="Times New Roman" w:hAnsi="Times New Roman"/>
          <w:sz w:val="28"/>
          <w:szCs w:val="28"/>
        </w:rPr>
        <w:t>имеет особ</w:t>
      </w:r>
      <w:r w:rsidR="00685ADE" w:rsidRPr="00FD5CB9">
        <w:rPr>
          <w:rFonts w:ascii="Times New Roman" w:hAnsi="Times New Roman"/>
          <w:sz w:val="28"/>
          <w:szCs w:val="28"/>
        </w:rPr>
        <w:t xml:space="preserve">ое значение </w:t>
      </w:r>
      <w:r w:rsidR="008B5A60" w:rsidRPr="00FD5CB9">
        <w:rPr>
          <w:rFonts w:ascii="Times New Roman" w:hAnsi="Times New Roman"/>
          <w:sz w:val="28"/>
          <w:szCs w:val="28"/>
        </w:rPr>
        <w:t>т</w:t>
      </w:r>
      <w:r w:rsidR="00685ADE" w:rsidRPr="00FD5CB9">
        <w:rPr>
          <w:rFonts w:ascii="Times New Roman" w:hAnsi="Times New Roman"/>
          <w:sz w:val="28"/>
          <w:szCs w:val="28"/>
        </w:rPr>
        <w:t>ак</w:t>
      </w:r>
      <w:r w:rsidR="008B5A60" w:rsidRPr="00FD5CB9">
        <w:rPr>
          <w:rFonts w:ascii="Times New Roman" w:hAnsi="Times New Roman"/>
          <w:sz w:val="28"/>
          <w:szCs w:val="28"/>
        </w:rPr>
        <w:t xml:space="preserve"> к</w:t>
      </w:r>
      <w:r w:rsidR="00685ADE" w:rsidRPr="00FD5CB9">
        <w:rPr>
          <w:rFonts w:ascii="Times New Roman" w:hAnsi="Times New Roman"/>
          <w:sz w:val="28"/>
          <w:szCs w:val="28"/>
        </w:rPr>
        <w:t>ак</w:t>
      </w:r>
      <w:r w:rsidR="008B5A60" w:rsidRPr="00FD5CB9">
        <w:rPr>
          <w:rFonts w:ascii="Times New Roman" w:hAnsi="Times New Roman"/>
          <w:sz w:val="28"/>
          <w:szCs w:val="28"/>
        </w:rPr>
        <w:t xml:space="preserve"> </w:t>
      </w:r>
      <w:r w:rsidR="007004A4" w:rsidRPr="00FD5CB9">
        <w:rPr>
          <w:rFonts w:ascii="Times New Roman" w:hAnsi="Times New Roman"/>
          <w:sz w:val="28"/>
          <w:szCs w:val="28"/>
        </w:rPr>
        <w:t>является следствием</w:t>
      </w:r>
      <w:r w:rsidR="0034369F" w:rsidRPr="00FD5CB9">
        <w:rPr>
          <w:rFonts w:ascii="Times New Roman" w:hAnsi="Times New Roman"/>
          <w:sz w:val="28"/>
          <w:szCs w:val="28"/>
        </w:rPr>
        <w:t xml:space="preserve"> </w:t>
      </w:r>
      <w:r w:rsidR="0018782F" w:rsidRPr="00FD5CB9">
        <w:rPr>
          <w:rFonts w:ascii="Times New Roman" w:hAnsi="Times New Roman"/>
          <w:sz w:val="28"/>
          <w:szCs w:val="28"/>
        </w:rPr>
        <w:t>учета</w:t>
      </w:r>
      <w:r w:rsidR="007004A4" w:rsidRPr="00FD5CB9">
        <w:rPr>
          <w:rFonts w:ascii="Times New Roman" w:hAnsi="Times New Roman"/>
          <w:sz w:val="28"/>
          <w:szCs w:val="28"/>
        </w:rPr>
        <w:t xml:space="preserve"> организационно</w:t>
      </w:r>
      <w:r w:rsidR="00937070" w:rsidRPr="00FD5CB9">
        <w:rPr>
          <w:rFonts w:ascii="Times New Roman" w:hAnsi="Times New Roman"/>
          <w:sz w:val="28"/>
          <w:szCs w:val="28"/>
        </w:rPr>
        <w:t>-</w:t>
      </w:r>
      <w:r w:rsidR="007004A4" w:rsidRPr="00FD5CB9">
        <w:rPr>
          <w:rFonts w:ascii="Times New Roman" w:hAnsi="Times New Roman"/>
          <w:sz w:val="28"/>
          <w:szCs w:val="28"/>
        </w:rPr>
        <w:t xml:space="preserve">технических особенностей эксплуатации </w:t>
      </w:r>
      <w:r w:rsidR="00937070" w:rsidRPr="00FD5CB9">
        <w:rPr>
          <w:rFonts w:ascii="Times New Roman" w:hAnsi="Times New Roman"/>
          <w:sz w:val="28"/>
          <w:szCs w:val="28"/>
        </w:rPr>
        <w:t>(обеспечения большой длительность жизненного цикла</w:t>
      </w:r>
      <w:r w:rsidR="0018782F" w:rsidRPr="00FD5CB9">
        <w:rPr>
          <w:rFonts w:ascii="Times New Roman" w:hAnsi="Times New Roman"/>
          <w:sz w:val="28"/>
          <w:szCs w:val="28"/>
        </w:rPr>
        <w:t xml:space="preserve"> РТС</w:t>
      </w:r>
      <w:r w:rsidR="00937070" w:rsidRPr="00FD5CB9">
        <w:rPr>
          <w:rFonts w:ascii="Times New Roman" w:hAnsi="Times New Roman"/>
          <w:sz w:val="28"/>
          <w:szCs w:val="28"/>
        </w:rPr>
        <w:t>)</w:t>
      </w:r>
      <w:r w:rsidR="007004A4" w:rsidRPr="00FD5CB9">
        <w:rPr>
          <w:rFonts w:ascii="Times New Roman" w:hAnsi="Times New Roman"/>
          <w:sz w:val="28"/>
          <w:szCs w:val="28"/>
        </w:rPr>
        <w:t>.</w:t>
      </w:r>
    </w:p>
    <w:p w:rsidR="005F27CF" w:rsidRPr="00FD5CB9" w:rsidRDefault="00906C33" w:rsidP="007F15DC">
      <w:pPr>
        <w:numPr>
          <w:ilvl w:val="0"/>
          <w:numId w:val="6"/>
        </w:numPr>
        <w:spacing w:line="480" w:lineRule="auto"/>
        <w:ind w:left="0" w:firstLine="546"/>
        <w:contextualSpacing/>
        <w:jc w:val="both"/>
        <w:rPr>
          <w:rFonts w:ascii="Times New Roman" w:eastAsia="TimesNewRomanPSMT" w:hAnsi="Times New Roman"/>
          <w:sz w:val="28"/>
          <w:szCs w:val="28"/>
        </w:rPr>
      </w:pPr>
      <w:r w:rsidRPr="00FD5CB9">
        <w:rPr>
          <w:rFonts w:ascii="Times New Roman" w:eastAsia="TimesNewRomanPSMT" w:hAnsi="Times New Roman"/>
          <w:i/>
          <w:sz w:val="28"/>
          <w:szCs w:val="28"/>
          <w:lang w:eastAsia="ru-RU"/>
        </w:rPr>
        <w:t>Параметры ДН</w:t>
      </w:r>
      <w:r w:rsidR="003D606E" w:rsidRPr="00FD5CB9">
        <w:rPr>
          <w:rFonts w:ascii="Times New Roman" w:eastAsia="TimesNewRomanPSMT" w:hAnsi="Times New Roman"/>
          <w:sz w:val="28"/>
          <w:szCs w:val="28"/>
        </w:rPr>
        <w:t xml:space="preserve">. </w:t>
      </w:r>
      <w:r w:rsidR="003E3FF7" w:rsidRPr="00FD5CB9">
        <w:rPr>
          <w:rFonts w:ascii="Times New Roman" w:eastAsia="TimesNewRomanPSMT" w:hAnsi="Times New Roman"/>
          <w:sz w:val="28"/>
          <w:szCs w:val="28"/>
        </w:rPr>
        <w:t>Конкретные параметры ДН (ширина</w:t>
      </w:r>
      <w:r w:rsidR="00452789" w:rsidRPr="00FD5CB9">
        <w:rPr>
          <w:rFonts w:ascii="Times New Roman" w:eastAsia="TimesNewRomanPSMT" w:hAnsi="Times New Roman"/>
          <w:sz w:val="28"/>
          <w:szCs w:val="28"/>
        </w:rPr>
        <w:t xml:space="preserve"> диаграммы направленности</w:t>
      </w:r>
      <w:r w:rsidR="003E3FF7" w:rsidRPr="00FD5CB9">
        <w:rPr>
          <w:rFonts w:ascii="Times New Roman" w:eastAsia="TimesNewRomanPSMT" w:hAnsi="Times New Roman"/>
          <w:sz w:val="28"/>
          <w:szCs w:val="28"/>
        </w:rPr>
        <w:t xml:space="preserve">, </w:t>
      </w:r>
      <w:r w:rsidR="00452789" w:rsidRPr="00FD5CB9">
        <w:rPr>
          <w:rFonts w:ascii="Times New Roman" w:eastAsia="TimesNewRomanPSMT" w:hAnsi="Times New Roman"/>
          <w:sz w:val="28"/>
          <w:szCs w:val="28"/>
        </w:rPr>
        <w:t xml:space="preserve">уровень боковых лепестков, коэффициент направленного действия </w:t>
      </w:r>
      <w:r w:rsidR="003E3FF7" w:rsidRPr="00FD5CB9">
        <w:rPr>
          <w:rFonts w:ascii="Times New Roman" w:eastAsia="TimesNewRomanPSMT" w:hAnsi="Times New Roman"/>
          <w:sz w:val="28"/>
          <w:szCs w:val="28"/>
        </w:rPr>
        <w:t xml:space="preserve">и прочее) и их взаимные энергетические соотношения определяются </w:t>
      </w:r>
      <w:r w:rsidR="00101FD4" w:rsidRPr="00FD5CB9">
        <w:rPr>
          <w:rFonts w:ascii="Times New Roman" w:eastAsia="TimesNewRomanPSMT" w:hAnsi="Times New Roman"/>
          <w:sz w:val="28"/>
          <w:szCs w:val="28"/>
        </w:rPr>
        <w:t xml:space="preserve">требуемыми </w:t>
      </w:r>
      <w:r w:rsidR="0051512E" w:rsidRPr="00FD5CB9">
        <w:rPr>
          <w:rFonts w:ascii="Times New Roman" w:eastAsia="TimesNewRomanPSMT" w:hAnsi="Times New Roman"/>
          <w:sz w:val="28"/>
          <w:szCs w:val="28"/>
        </w:rPr>
        <w:t>техническими характеристиками</w:t>
      </w:r>
      <w:r w:rsidR="003E3FF7" w:rsidRPr="00FD5CB9">
        <w:rPr>
          <w:rFonts w:ascii="Times New Roman" w:eastAsia="TimesNewRomanPSMT" w:hAnsi="Times New Roman"/>
          <w:sz w:val="28"/>
          <w:szCs w:val="28"/>
        </w:rPr>
        <w:t xml:space="preserve"> </w:t>
      </w:r>
      <w:r w:rsidR="00AF6298" w:rsidRPr="00FD5CB9">
        <w:rPr>
          <w:rFonts w:ascii="Times New Roman" w:eastAsia="TimesNewRomanPSMT" w:hAnsi="Times New Roman"/>
          <w:sz w:val="28"/>
          <w:szCs w:val="28"/>
        </w:rPr>
        <w:t>радиотехнических станций</w:t>
      </w:r>
      <w:r w:rsidR="003E3FF7" w:rsidRPr="00FD5CB9">
        <w:rPr>
          <w:rFonts w:ascii="Times New Roman" w:eastAsia="TimesNewRomanPSMT" w:hAnsi="Times New Roman"/>
          <w:sz w:val="28"/>
          <w:szCs w:val="28"/>
        </w:rPr>
        <w:t>, и обеспечиваются размерами и п</w:t>
      </w:r>
      <w:r w:rsidR="00101FD4" w:rsidRPr="00FD5CB9">
        <w:rPr>
          <w:rFonts w:ascii="Times New Roman" w:eastAsia="TimesNewRomanPSMT" w:hAnsi="Times New Roman"/>
          <w:sz w:val="28"/>
          <w:szCs w:val="28"/>
        </w:rPr>
        <w:t>остроением излучающей апертуры, поэтому здесь не рассматриваются</w:t>
      </w:r>
      <w:r w:rsidR="003D606E" w:rsidRPr="00FD5CB9">
        <w:rPr>
          <w:rFonts w:ascii="Times New Roman" w:eastAsia="TimesNewRomanPSMT" w:hAnsi="Times New Roman"/>
          <w:sz w:val="28"/>
          <w:szCs w:val="28"/>
        </w:rPr>
        <w:t xml:space="preserve"> [</w:t>
      </w:r>
      <w:r w:rsidR="00480C11" w:rsidRPr="00FD5CB9">
        <w:rPr>
          <w:rFonts w:ascii="Times New Roman" w:eastAsia="TimesNewRomanPSMT" w:hAnsi="Times New Roman"/>
          <w:sz w:val="28"/>
          <w:szCs w:val="28"/>
        </w:rPr>
        <w:t>1</w:t>
      </w:r>
      <w:r w:rsidR="00DD79C0" w:rsidRPr="00FD5CB9">
        <w:rPr>
          <w:rFonts w:ascii="Times New Roman" w:eastAsia="TimesNewRomanPSMT" w:hAnsi="Times New Roman"/>
          <w:sz w:val="28"/>
          <w:szCs w:val="28"/>
        </w:rPr>
        <w:t>3</w:t>
      </w:r>
      <w:r w:rsidR="00020D2E" w:rsidRPr="00FD5CB9">
        <w:rPr>
          <w:rFonts w:ascii="Times New Roman" w:eastAsia="TimesNewRomanPSMT" w:hAnsi="Times New Roman"/>
          <w:sz w:val="28"/>
          <w:szCs w:val="28"/>
        </w:rPr>
        <w:t>,1</w:t>
      </w:r>
      <w:r w:rsidR="00DD79C0" w:rsidRPr="00FD5CB9">
        <w:rPr>
          <w:rFonts w:ascii="Times New Roman" w:eastAsia="TimesNewRomanPSMT" w:hAnsi="Times New Roman"/>
          <w:sz w:val="28"/>
          <w:szCs w:val="28"/>
        </w:rPr>
        <w:t>4</w:t>
      </w:r>
      <w:r w:rsidR="003D606E" w:rsidRPr="00FD5CB9">
        <w:rPr>
          <w:rFonts w:ascii="Times New Roman" w:eastAsia="TimesNewRomanPSMT" w:hAnsi="Times New Roman"/>
          <w:sz w:val="28"/>
          <w:szCs w:val="28"/>
        </w:rPr>
        <w:t>]</w:t>
      </w:r>
      <w:r w:rsidR="00101FD4" w:rsidRPr="00FD5CB9">
        <w:rPr>
          <w:rFonts w:ascii="Times New Roman" w:eastAsia="TimesNewRomanPSMT" w:hAnsi="Times New Roman"/>
          <w:sz w:val="28"/>
          <w:szCs w:val="28"/>
        </w:rPr>
        <w:t>.</w:t>
      </w:r>
    </w:p>
    <w:p w:rsidR="00E16382" w:rsidRPr="00FD5CB9" w:rsidRDefault="00756445" w:rsidP="00A34F5B">
      <w:pPr>
        <w:spacing w:line="360" w:lineRule="auto"/>
        <w:ind w:firstLine="546"/>
        <w:jc w:val="both"/>
        <w:rPr>
          <w:rFonts w:ascii="Times New Roman" w:eastAsia="TimesNewRomanPSMT" w:hAnsi="Times New Roman"/>
          <w:sz w:val="28"/>
          <w:szCs w:val="28"/>
        </w:rPr>
      </w:pPr>
      <w:r w:rsidRPr="00FD5CB9">
        <w:rPr>
          <w:rFonts w:ascii="Times New Roman" w:hAnsi="Times New Roman"/>
          <w:sz w:val="28"/>
          <w:szCs w:val="28"/>
        </w:rPr>
        <w:t>Вышеприведенным требованиям может соответствовать широкий ряд типов антенных устройств</w:t>
      </w:r>
      <w:r w:rsidR="00074305" w:rsidRPr="00FD5CB9">
        <w:rPr>
          <w:rFonts w:ascii="Times New Roman" w:hAnsi="Times New Roman"/>
          <w:sz w:val="28"/>
          <w:szCs w:val="28"/>
        </w:rPr>
        <w:t>, от зеркальных до активных фазированных антенных решеток (АФАР)</w:t>
      </w:r>
      <w:r w:rsidRPr="00FD5CB9">
        <w:rPr>
          <w:rFonts w:ascii="Times New Roman" w:hAnsi="Times New Roman"/>
          <w:sz w:val="28"/>
          <w:szCs w:val="28"/>
        </w:rPr>
        <w:t xml:space="preserve">. </w:t>
      </w:r>
      <w:r w:rsidR="00EE7550" w:rsidRPr="00FD5CB9">
        <w:rPr>
          <w:rFonts w:ascii="Times New Roman" w:hAnsi="Times New Roman"/>
          <w:sz w:val="28"/>
          <w:szCs w:val="28"/>
        </w:rPr>
        <w:t xml:space="preserve">При этом широкий ряд необходимых ДН может быть формирован как с </w:t>
      </w:r>
      <w:r w:rsidR="00EE7550" w:rsidRPr="00FD5CB9">
        <w:rPr>
          <w:rFonts w:ascii="Times New Roman" w:hAnsi="Times New Roman"/>
          <w:sz w:val="28"/>
          <w:szCs w:val="28"/>
        </w:rPr>
        <w:lastRenderedPageBreak/>
        <w:t>помощью обособленных специализированных антенн, так и с помощью апертурного синтеза на одном полотне антенной решетки.</w:t>
      </w:r>
      <w:r w:rsidR="00E16382" w:rsidRPr="00FD5CB9">
        <w:rPr>
          <w:rFonts w:ascii="Times New Roman" w:eastAsia="TimesNewRomanPSMT" w:hAnsi="Times New Roman"/>
          <w:sz w:val="28"/>
          <w:szCs w:val="28"/>
        </w:rPr>
        <w:t xml:space="preserve"> Стоит отметить, что обычно технические требования к энергетическому потенциалу и угловому разрешению АРЛС более высокие, чем у ВРЛС. Поэтому габаритные размеры и тип АУ будут определяться техническими требованиями АРЛС, а структура диаграммобразующих антенно-фидерных устройств дополнительных каналов (</w:t>
      </w:r>
      <w:r w:rsidR="00E16382" w:rsidRPr="00FD5CB9">
        <w:rPr>
          <w:rFonts w:ascii="Times New Roman" w:hAnsi="Times New Roman"/>
          <w:position w:val="-4"/>
          <w:sz w:val="28"/>
          <w:szCs w:val="28"/>
        </w:rPr>
        <w:object w:dxaOrig="220" w:dyaOrig="260">
          <v:shape id="_x0000_i1091" type="#_x0000_t75" style="width:10.2pt;height:12pt" o:ole="">
            <v:imagedata r:id="rId17" o:title=""/>
          </v:shape>
          <o:OLEObject Type="Embed" ProgID="Equation.3" ShapeID="_x0000_i1091" DrawAspect="Content" ObjectID="_1823425605" r:id="rId21"/>
        </w:object>
      </w:r>
      <w:r w:rsidR="00E16382" w:rsidRPr="00FD5CB9">
        <w:rPr>
          <w:rFonts w:ascii="Times New Roman" w:hAnsi="Times New Roman"/>
          <w:sz w:val="28"/>
          <w:szCs w:val="28"/>
        </w:rPr>
        <w:t xml:space="preserve"> и </w:t>
      </w:r>
      <w:r w:rsidR="00E16382" w:rsidRPr="00FD5CB9">
        <w:rPr>
          <w:rFonts w:ascii="Times New Roman" w:hAnsi="Times New Roman"/>
          <w:position w:val="-4"/>
          <w:sz w:val="28"/>
          <w:szCs w:val="28"/>
        </w:rPr>
        <w:object w:dxaOrig="260" w:dyaOrig="260">
          <v:shape id="_x0000_i1092" type="#_x0000_t75" style="width:12pt;height:12pt" o:ole="">
            <v:imagedata r:id="rId19" o:title=""/>
          </v:shape>
          <o:OLEObject Type="Embed" ProgID="Equation.3" ShapeID="_x0000_i1092" DrawAspect="Content" ObjectID="_1823425606" r:id="rId22"/>
        </w:object>
      </w:r>
      <w:r w:rsidR="00E16382" w:rsidRPr="00FD5CB9">
        <w:rPr>
          <w:rFonts w:ascii="Times New Roman" w:eastAsia="TimesNewRomanPSMT" w:hAnsi="Times New Roman"/>
          <w:sz w:val="28"/>
          <w:szCs w:val="28"/>
        </w:rPr>
        <w:t xml:space="preserve">) </w:t>
      </w:r>
      <w:r w:rsidR="00F352D5" w:rsidRPr="00FD5CB9">
        <w:rPr>
          <w:rFonts w:ascii="Times New Roman" w:hAnsi="Times New Roman"/>
          <w:sz w:val="28"/>
          <w:szCs w:val="28"/>
        </w:rPr>
        <w:t>–</w:t>
      </w:r>
      <w:r w:rsidR="00E16382" w:rsidRPr="00FD5CB9">
        <w:rPr>
          <w:rFonts w:ascii="Times New Roman" w:eastAsia="TimesNewRomanPSMT" w:hAnsi="Times New Roman"/>
          <w:sz w:val="28"/>
          <w:szCs w:val="28"/>
        </w:rPr>
        <w:t xml:space="preserve"> требованиями  ВРЛС.</w:t>
      </w:r>
    </w:p>
    <w:p w:rsidR="005F27CF" w:rsidRPr="00FD5CB9" w:rsidRDefault="00A429B9" w:rsidP="007F15DC">
      <w:pPr>
        <w:spacing w:line="360" w:lineRule="auto"/>
        <w:ind w:firstLine="546"/>
        <w:jc w:val="center"/>
        <w:rPr>
          <w:rFonts w:ascii="Times New Roman" w:hAnsi="Times New Roman"/>
          <w:b/>
          <w:sz w:val="28"/>
          <w:szCs w:val="28"/>
        </w:rPr>
      </w:pPr>
      <w:r w:rsidRPr="00FD5CB9">
        <w:rPr>
          <w:rFonts w:ascii="Times New Roman" w:hAnsi="Times New Roman"/>
          <w:b/>
          <w:sz w:val="28"/>
          <w:szCs w:val="28"/>
        </w:rPr>
        <w:t xml:space="preserve">Корабельная </w:t>
      </w:r>
      <w:r w:rsidR="000B3871" w:rsidRPr="00FD5CB9">
        <w:rPr>
          <w:rFonts w:ascii="Times New Roman" w:hAnsi="Times New Roman"/>
          <w:b/>
          <w:sz w:val="28"/>
          <w:szCs w:val="28"/>
        </w:rPr>
        <w:t>комплексированная</w:t>
      </w:r>
      <w:r w:rsidR="00F9239F" w:rsidRPr="00FD5CB9">
        <w:rPr>
          <w:rFonts w:ascii="Times New Roman" w:hAnsi="Times New Roman"/>
          <w:b/>
          <w:sz w:val="28"/>
          <w:szCs w:val="28"/>
        </w:rPr>
        <w:t xml:space="preserve"> АФАР</w:t>
      </w:r>
    </w:p>
    <w:p w:rsidR="007F15DC" w:rsidRDefault="00CD0527" w:rsidP="007F15DC">
      <w:pPr>
        <w:widowControl w:val="0"/>
        <w:autoSpaceDE w:val="0"/>
        <w:autoSpaceDN w:val="0"/>
        <w:adjustRightInd w:val="0"/>
        <w:spacing w:after="0" w:line="480" w:lineRule="auto"/>
        <w:ind w:firstLine="567"/>
        <w:contextualSpacing/>
        <w:jc w:val="both"/>
        <w:rPr>
          <w:rFonts w:ascii="Times New Roman" w:hAnsi="Times New Roman"/>
          <w:sz w:val="28"/>
          <w:szCs w:val="28"/>
        </w:rPr>
      </w:pPr>
      <w:r w:rsidRPr="00FD5CB9">
        <w:rPr>
          <w:rFonts w:ascii="Times New Roman" w:hAnsi="Times New Roman"/>
          <w:sz w:val="28"/>
          <w:szCs w:val="28"/>
        </w:rPr>
        <w:t>Формирование облика должно основываться на вышерассмотренных функциональных и нефункциональных требованиях к АУ. Резюмируя вышеизложенные требования</w:t>
      </w:r>
      <w:r w:rsidR="0001511C" w:rsidRPr="00FD5CB9">
        <w:rPr>
          <w:rFonts w:ascii="Times New Roman" w:hAnsi="Times New Roman"/>
          <w:sz w:val="28"/>
          <w:szCs w:val="28"/>
        </w:rPr>
        <w:t xml:space="preserve"> и их анализ</w:t>
      </w:r>
      <w:r w:rsidRPr="00FD5CB9">
        <w:rPr>
          <w:rFonts w:ascii="Times New Roman" w:hAnsi="Times New Roman"/>
          <w:sz w:val="28"/>
          <w:szCs w:val="28"/>
        </w:rPr>
        <w:t xml:space="preserve"> стоит </w:t>
      </w:r>
      <w:r w:rsidR="00137C4A" w:rsidRPr="00FD5CB9">
        <w:rPr>
          <w:rFonts w:ascii="Times New Roman" w:hAnsi="Times New Roman"/>
          <w:sz w:val="28"/>
          <w:szCs w:val="28"/>
        </w:rPr>
        <w:t>отметить,</w:t>
      </w:r>
      <w:r w:rsidRPr="00FD5CB9">
        <w:rPr>
          <w:rFonts w:ascii="Times New Roman" w:hAnsi="Times New Roman"/>
          <w:sz w:val="28"/>
          <w:szCs w:val="28"/>
        </w:rPr>
        <w:t xml:space="preserve"> что АУ должно иметь минимально возможные габ</w:t>
      </w:r>
      <w:r w:rsidRPr="00FD5CB9">
        <w:rPr>
          <w:rFonts w:ascii="Times New Roman" w:hAnsi="Times New Roman"/>
          <w:sz w:val="28"/>
          <w:szCs w:val="28"/>
        </w:rPr>
        <w:t>а</w:t>
      </w:r>
      <w:r w:rsidRPr="00FD5CB9">
        <w:rPr>
          <w:rFonts w:ascii="Times New Roman" w:hAnsi="Times New Roman"/>
          <w:sz w:val="28"/>
          <w:szCs w:val="28"/>
        </w:rPr>
        <w:t xml:space="preserve">ритные размеры (с возможностью масштабирования), быть конструктивно простой и удобной для установки и обслуживания на объекте-носителе. Предварительный </w:t>
      </w:r>
      <w:r w:rsidR="0001511C" w:rsidRPr="00FD5CB9">
        <w:rPr>
          <w:rFonts w:ascii="Times New Roman" w:hAnsi="Times New Roman"/>
          <w:sz w:val="28"/>
          <w:szCs w:val="28"/>
        </w:rPr>
        <w:t xml:space="preserve">комплексный </w:t>
      </w:r>
      <w:r w:rsidRPr="00FD5CB9">
        <w:rPr>
          <w:rFonts w:ascii="Times New Roman" w:hAnsi="Times New Roman"/>
          <w:sz w:val="28"/>
          <w:szCs w:val="28"/>
        </w:rPr>
        <w:t>анализ требований показывает, что они в дост</w:t>
      </w:r>
      <w:r w:rsidRPr="00FD5CB9">
        <w:rPr>
          <w:rFonts w:ascii="Times New Roman" w:hAnsi="Times New Roman"/>
          <w:sz w:val="28"/>
          <w:szCs w:val="28"/>
        </w:rPr>
        <w:t>а</w:t>
      </w:r>
      <w:r w:rsidRPr="00FD5CB9">
        <w:rPr>
          <w:rFonts w:ascii="Times New Roman" w:hAnsi="Times New Roman"/>
          <w:sz w:val="28"/>
          <w:szCs w:val="28"/>
        </w:rPr>
        <w:t>точной степени противоречивы, поэтому для их полного удовлетворения н</w:t>
      </w:r>
      <w:r w:rsidRPr="00FD5CB9">
        <w:rPr>
          <w:rFonts w:ascii="Times New Roman" w:hAnsi="Times New Roman"/>
          <w:sz w:val="28"/>
          <w:szCs w:val="28"/>
        </w:rPr>
        <w:t>е</w:t>
      </w:r>
      <w:r w:rsidRPr="00FD5CB9">
        <w:rPr>
          <w:rFonts w:ascii="Times New Roman" w:hAnsi="Times New Roman"/>
          <w:sz w:val="28"/>
          <w:szCs w:val="28"/>
        </w:rPr>
        <w:t xml:space="preserve">обходимо идти на технический компромисс. </w:t>
      </w:r>
    </w:p>
    <w:p w:rsidR="007F15DC" w:rsidRDefault="00F9239F" w:rsidP="007F15DC">
      <w:pPr>
        <w:widowControl w:val="0"/>
        <w:autoSpaceDE w:val="0"/>
        <w:autoSpaceDN w:val="0"/>
        <w:adjustRightInd w:val="0"/>
        <w:spacing w:after="0" w:line="480" w:lineRule="auto"/>
        <w:ind w:firstLine="567"/>
        <w:contextualSpacing/>
        <w:jc w:val="both"/>
        <w:rPr>
          <w:rFonts w:ascii="Times New Roman" w:hAnsi="Times New Roman"/>
          <w:sz w:val="28"/>
          <w:szCs w:val="28"/>
        </w:rPr>
      </w:pPr>
      <w:r w:rsidRPr="00FD5CB9">
        <w:rPr>
          <w:rFonts w:ascii="Times New Roman" w:hAnsi="Times New Roman"/>
          <w:sz w:val="28"/>
          <w:szCs w:val="28"/>
        </w:rPr>
        <w:t>Антенны большинства станций ВРЛС, прежде всего по технико-экономическим соображениям, имеет механический тип сканирования лучом (обычно круговой обзор плоским лучом) [1</w:t>
      </w:r>
      <w:r w:rsidR="00DD79C0" w:rsidRPr="00FD5CB9">
        <w:rPr>
          <w:rFonts w:ascii="Times New Roman" w:hAnsi="Times New Roman"/>
          <w:sz w:val="28"/>
          <w:szCs w:val="28"/>
        </w:rPr>
        <w:t>7</w:t>
      </w:r>
      <w:r w:rsidRPr="00FD5CB9">
        <w:rPr>
          <w:rFonts w:ascii="Times New Roman" w:hAnsi="Times New Roman"/>
          <w:sz w:val="28"/>
          <w:szCs w:val="28"/>
        </w:rPr>
        <w:t>].</w:t>
      </w:r>
      <w:r w:rsidR="00B717F5" w:rsidRPr="00FD5CB9">
        <w:rPr>
          <w:rFonts w:ascii="Times New Roman" w:hAnsi="Times New Roman"/>
          <w:sz w:val="28"/>
          <w:szCs w:val="28"/>
        </w:rPr>
        <w:t xml:space="preserve"> </w:t>
      </w:r>
      <w:r w:rsidRPr="00FD5CB9">
        <w:rPr>
          <w:rFonts w:ascii="Times New Roman" w:hAnsi="Times New Roman"/>
          <w:sz w:val="28"/>
          <w:szCs w:val="28"/>
        </w:rPr>
        <w:t>Таким образом реализуется круговая зона обзора одним направленным лучом (</w:t>
      </w:r>
      <w:r w:rsidRPr="00FD5CB9">
        <w:rPr>
          <w:rFonts w:ascii="Times New Roman" w:hAnsi="Times New Roman"/>
          <w:position w:val="-4"/>
          <w:sz w:val="28"/>
          <w:szCs w:val="28"/>
        </w:rPr>
        <w:object w:dxaOrig="220" w:dyaOrig="240">
          <v:shape id="_x0000_i1032" type="#_x0000_t75" style="width:10.2pt;height:11.4pt" o:ole="">
            <v:imagedata r:id="rId15" o:title=""/>
          </v:shape>
          <o:OLEObject Type="Embed" ProgID="Equation.3" ShapeID="_x0000_i1032" DrawAspect="Content" ObjectID="_1823425607" r:id="rId23"/>
        </w:object>
      </w:r>
      <w:r w:rsidRPr="00FD5CB9">
        <w:rPr>
          <w:rFonts w:ascii="Times New Roman" w:hAnsi="Times New Roman"/>
          <w:sz w:val="28"/>
          <w:szCs w:val="28"/>
        </w:rPr>
        <w:t xml:space="preserve">) </w:t>
      </w:r>
      <w:r w:rsidR="006542A6" w:rsidRPr="00FD5CB9">
        <w:rPr>
          <w:rFonts w:ascii="Times New Roman" w:hAnsi="Times New Roman"/>
          <w:sz w:val="28"/>
          <w:szCs w:val="28"/>
        </w:rPr>
        <w:t>в определенном</w:t>
      </w:r>
      <w:r w:rsidR="00B717F5" w:rsidRPr="00FD5CB9">
        <w:rPr>
          <w:rFonts w:ascii="Times New Roman" w:hAnsi="Times New Roman"/>
          <w:sz w:val="28"/>
          <w:szCs w:val="28"/>
        </w:rPr>
        <w:t xml:space="preserve"> </w:t>
      </w:r>
      <w:r w:rsidRPr="00FD5CB9">
        <w:rPr>
          <w:rFonts w:ascii="Times New Roman" w:hAnsi="Times New Roman"/>
          <w:sz w:val="28"/>
          <w:szCs w:val="28"/>
        </w:rPr>
        <w:t xml:space="preserve">угломестном секторе. В зависимости от </w:t>
      </w:r>
      <w:r w:rsidR="00B717F5" w:rsidRPr="00FD5CB9">
        <w:rPr>
          <w:rFonts w:ascii="Times New Roman" w:hAnsi="Times New Roman"/>
          <w:sz w:val="28"/>
          <w:szCs w:val="28"/>
        </w:rPr>
        <w:t xml:space="preserve">конкретной </w:t>
      </w:r>
      <w:r w:rsidRPr="00FD5CB9">
        <w:rPr>
          <w:rFonts w:ascii="Times New Roman" w:hAnsi="Times New Roman"/>
          <w:sz w:val="28"/>
          <w:szCs w:val="28"/>
        </w:rPr>
        <w:t xml:space="preserve">конструкции АУ </w:t>
      </w:r>
      <w:r w:rsidR="00B717F5" w:rsidRPr="00FD5CB9">
        <w:rPr>
          <w:rFonts w:ascii="Times New Roman" w:hAnsi="Times New Roman"/>
          <w:sz w:val="28"/>
          <w:szCs w:val="28"/>
        </w:rPr>
        <w:t xml:space="preserve">для </w:t>
      </w:r>
      <w:r w:rsidRPr="00FD5CB9">
        <w:rPr>
          <w:rFonts w:ascii="Times New Roman" w:hAnsi="Times New Roman"/>
          <w:position w:val="-4"/>
          <w:sz w:val="28"/>
          <w:szCs w:val="28"/>
        </w:rPr>
        <w:object w:dxaOrig="220" w:dyaOrig="240">
          <v:shape id="_x0000_i1033" type="#_x0000_t75" style="width:10.2pt;height:11.4pt" o:ole="">
            <v:imagedata r:id="rId15" o:title=""/>
          </v:shape>
          <o:OLEObject Type="Embed" ProgID="Equation.3" ShapeID="_x0000_i1033" DrawAspect="Content" ObjectID="_1823425608" r:id="rId24"/>
        </w:object>
      </w:r>
      <w:r w:rsidRPr="00FD5CB9">
        <w:rPr>
          <w:rFonts w:ascii="Times New Roman" w:hAnsi="Times New Roman"/>
          <w:sz w:val="28"/>
          <w:szCs w:val="28"/>
        </w:rPr>
        <w:t>-канала, формируются компенсационные каналы</w:t>
      </w:r>
      <w:r w:rsidR="00B717F5" w:rsidRPr="00FD5CB9">
        <w:rPr>
          <w:rFonts w:ascii="Times New Roman" w:hAnsi="Times New Roman"/>
          <w:sz w:val="28"/>
          <w:szCs w:val="28"/>
        </w:rPr>
        <w:t xml:space="preserve"> различных типов (встроенные в </w:t>
      </w:r>
      <w:r w:rsidR="00B717F5" w:rsidRPr="00FD5CB9">
        <w:rPr>
          <w:rFonts w:ascii="Times New Roman" w:hAnsi="Times New Roman"/>
          <w:position w:val="-4"/>
          <w:sz w:val="28"/>
          <w:szCs w:val="28"/>
        </w:rPr>
        <w:object w:dxaOrig="220" w:dyaOrig="240">
          <v:shape id="_x0000_i1034" type="#_x0000_t75" style="width:10.2pt;height:11.4pt" o:ole="">
            <v:imagedata r:id="rId15" o:title=""/>
          </v:shape>
          <o:OLEObject Type="Embed" ProgID="Equation.3" ShapeID="_x0000_i1034" DrawAspect="Content" ObjectID="_1823425609" r:id="rId25"/>
        </w:object>
      </w:r>
      <w:r w:rsidR="00B717F5" w:rsidRPr="00FD5CB9">
        <w:rPr>
          <w:rFonts w:ascii="Times New Roman" w:hAnsi="Times New Roman"/>
          <w:sz w:val="28"/>
          <w:szCs w:val="28"/>
        </w:rPr>
        <w:t>-канал или обособленные)</w:t>
      </w:r>
      <w:r w:rsidRPr="00FD5CB9">
        <w:rPr>
          <w:rFonts w:ascii="Times New Roman" w:hAnsi="Times New Roman"/>
          <w:sz w:val="28"/>
          <w:szCs w:val="28"/>
        </w:rPr>
        <w:t xml:space="preserve">, </w:t>
      </w:r>
      <w:r w:rsidR="00B717F5" w:rsidRPr="00FD5CB9">
        <w:rPr>
          <w:rFonts w:ascii="Times New Roman" w:hAnsi="Times New Roman"/>
          <w:sz w:val="28"/>
          <w:szCs w:val="28"/>
        </w:rPr>
        <w:t xml:space="preserve">которые также </w:t>
      </w:r>
      <w:r w:rsidRPr="00FD5CB9">
        <w:rPr>
          <w:rFonts w:ascii="Times New Roman" w:hAnsi="Times New Roman"/>
          <w:sz w:val="28"/>
          <w:szCs w:val="28"/>
        </w:rPr>
        <w:t>располага</w:t>
      </w:r>
      <w:r w:rsidR="00B717F5" w:rsidRPr="00FD5CB9">
        <w:rPr>
          <w:rFonts w:ascii="Times New Roman" w:hAnsi="Times New Roman"/>
          <w:sz w:val="28"/>
          <w:szCs w:val="28"/>
        </w:rPr>
        <w:t>ются</w:t>
      </w:r>
      <w:r w:rsidRPr="00FD5CB9">
        <w:rPr>
          <w:rFonts w:ascii="Times New Roman" w:hAnsi="Times New Roman"/>
          <w:sz w:val="28"/>
          <w:szCs w:val="28"/>
        </w:rPr>
        <w:t xml:space="preserve"> на </w:t>
      </w:r>
      <w:r w:rsidR="000B3871" w:rsidRPr="00FD5CB9">
        <w:rPr>
          <w:rFonts w:ascii="Times New Roman" w:hAnsi="Times New Roman"/>
          <w:sz w:val="28"/>
          <w:szCs w:val="28"/>
        </w:rPr>
        <w:t>азимутально-</w:t>
      </w:r>
      <w:r w:rsidRPr="00FD5CB9">
        <w:rPr>
          <w:rFonts w:ascii="Times New Roman" w:hAnsi="Times New Roman"/>
          <w:sz w:val="28"/>
          <w:szCs w:val="28"/>
        </w:rPr>
        <w:t>поворотном устройстве</w:t>
      </w:r>
      <w:r w:rsidR="00B717F5" w:rsidRPr="00FD5CB9">
        <w:rPr>
          <w:rFonts w:ascii="Times New Roman" w:hAnsi="Times New Roman"/>
          <w:sz w:val="28"/>
          <w:szCs w:val="28"/>
        </w:rPr>
        <w:t xml:space="preserve">. </w:t>
      </w:r>
      <w:r w:rsidRPr="00FD5CB9">
        <w:rPr>
          <w:rFonts w:ascii="Times New Roman" w:hAnsi="Times New Roman"/>
          <w:sz w:val="28"/>
          <w:szCs w:val="28"/>
        </w:rPr>
        <w:t xml:space="preserve">В условиях сложной электромагнитной и фоно-целевой обстановки это не позволяет проводить </w:t>
      </w:r>
      <w:r w:rsidRPr="00FD5CB9">
        <w:rPr>
          <w:rFonts w:ascii="Times New Roman" w:hAnsi="Times New Roman"/>
          <w:sz w:val="28"/>
          <w:szCs w:val="28"/>
        </w:rPr>
        <w:lastRenderedPageBreak/>
        <w:t>качественную классификацию целей</w:t>
      </w:r>
      <w:r w:rsidR="00F65DDC" w:rsidRPr="00FD5CB9">
        <w:rPr>
          <w:rFonts w:ascii="Times New Roman" w:hAnsi="Times New Roman"/>
          <w:sz w:val="28"/>
          <w:szCs w:val="28"/>
        </w:rPr>
        <w:t xml:space="preserve"> [1</w:t>
      </w:r>
      <w:r w:rsidR="00DD79C0" w:rsidRPr="00FD5CB9">
        <w:rPr>
          <w:rFonts w:ascii="Times New Roman" w:hAnsi="Times New Roman"/>
          <w:sz w:val="28"/>
          <w:szCs w:val="28"/>
        </w:rPr>
        <w:t>4</w:t>
      </w:r>
      <w:r w:rsidR="00F65DDC" w:rsidRPr="00FD5CB9">
        <w:rPr>
          <w:rFonts w:ascii="Times New Roman" w:hAnsi="Times New Roman"/>
          <w:sz w:val="28"/>
          <w:szCs w:val="28"/>
        </w:rPr>
        <w:t>]</w:t>
      </w:r>
      <w:r w:rsidRPr="00FD5CB9">
        <w:rPr>
          <w:rFonts w:ascii="Times New Roman" w:hAnsi="Times New Roman"/>
          <w:sz w:val="28"/>
          <w:szCs w:val="28"/>
        </w:rPr>
        <w:t>. В дополнении к этому подобные антенны слабо удовлетворяют части в</w:t>
      </w:r>
      <w:r w:rsidR="006542A6" w:rsidRPr="00FD5CB9">
        <w:rPr>
          <w:rFonts w:ascii="Times New Roman" w:hAnsi="Times New Roman"/>
          <w:sz w:val="28"/>
          <w:szCs w:val="28"/>
        </w:rPr>
        <w:t>ышеприведенным нефункциональным</w:t>
      </w:r>
      <w:r w:rsidRPr="00FD5CB9">
        <w:rPr>
          <w:rFonts w:ascii="Times New Roman" w:hAnsi="Times New Roman"/>
          <w:sz w:val="28"/>
          <w:szCs w:val="28"/>
        </w:rPr>
        <w:t xml:space="preserve"> требованиям.</w:t>
      </w:r>
    </w:p>
    <w:p w:rsidR="008F6411" w:rsidRPr="00FD5CB9" w:rsidRDefault="00F36528" w:rsidP="007F15DC">
      <w:pPr>
        <w:widowControl w:val="0"/>
        <w:autoSpaceDE w:val="0"/>
        <w:autoSpaceDN w:val="0"/>
        <w:adjustRightInd w:val="0"/>
        <w:spacing w:after="0" w:line="480" w:lineRule="auto"/>
        <w:ind w:firstLine="567"/>
        <w:contextualSpacing/>
        <w:jc w:val="both"/>
        <w:rPr>
          <w:rFonts w:ascii="Times New Roman" w:hAnsi="Times New Roman"/>
          <w:sz w:val="28"/>
          <w:szCs w:val="28"/>
        </w:rPr>
      </w:pPr>
      <w:r w:rsidRPr="00FD5CB9">
        <w:rPr>
          <w:rFonts w:ascii="Times New Roman" w:hAnsi="Times New Roman"/>
          <w:sz w:val="28"/>
          <w:szCs w:val="28"/>
        </w:rPr>
        <w:t xml:space="preserve">Целесообразность построения того или иного варианта АУ с электрическим сканированием во многом определяется заданным энергетическим потенциалом станции. Обычно АУ должно обладать возможностью обеспечить заданную излучаемую мощность в главном лепестке при максимуме коэффициента направленного действия антенны, чему </w:t>
      </w:r>
      <w:r w:rsidR="000B3871" w:rsidRPr="00FD5CB9">
        <w:rPr>
          <w:rFonts w:ascii="Times New Roman" w:hAnsi="Times New Roman"/>
          <w:sz w:val="28"/>
          <w:szCs w:val="28"/>
        </w:rPr>
        <w:t>в наибольшей степени</w:t>
      </w:r>
      <w:r w:rsidRPr="00FD5CB9">
        <w:rPr>
          <w:rFonts w:ascii="Times New Roman" w:hAnsi="Times New Roman"/>
          <w:sz w:val="28"/>
          <w:szCs w:val="28"/>
        </w:rPr>
        <w:t xml:space="preserve"> соответствует АУ типа АФАР [</w:t>
      </w:r>
      <w:r w:rsidR="00A1321F" w:rsidRPr="00FD5CB9">
        <w:rPr>
          <w:rFonts w:ascii="Times New Roman" w:hAnsi="Times New Roman"/>
          <w:sz w:val="28"/>
          <w:szCs w:val="28"/>
        </w:rPr>
        <w:t>1</w:t>
      </w:r>
      <w:r w:rsidR="00DD79C0" w:rsidRPr="00FD5CB9">
        <w:rPr>
          <w:rFonts w:ascii="Times New Roman" w:hAnsi="Times New Roman"/>
          <w:sz w:val="28"/>
          <w:szCs w:val="28"/>
        </w:rPr>
        <w:t>8</w:t>
      </w:r>
      <w:r w:rsidRPr="00FD5CB9">
        <w:rPr>
          <w:rFonts w:ascii="Times New Roman" w:hAnsi="Times New Roman"/>
          <w:sz w:val="28"/>
          <w:szCs w:val="28"/>
        </w:rPr>
        <w:t xml:space="preserve">]. В дополнении к этому при таком построении АУ реализуется возможность для синтеза широкой номенклатуры ДН. </w:t>
      </w:r>
      <w:r w:rsidR="008F6411" w:rsidRPr="00FD5CB9">
        <w:rPr>
          <w:rFonts w:ascii="Times New Roman" w:hAnsi="Times New Roman"/>
          <w:sz w:val="28"/>
          <w:szCs w:val="28"/>
        </w:rPr>
        <w:t xml:space="preserve">Сформулируем требования к </w:t>
      </w:r>
      <w:r w:rsidR="000B3871" w:rsidRPr="00FD5CB9">
        <w:rPr>
          <w:rFonts w:ascii="Times New Roman" w:hAnsi="Times New Roman"/>
          <w:sz w:val="28"/>
          <w:szCs w:val="28"/>
        </w:rPr>
        <w:t>корабельному комплексированному (КК)</w:t>
      </w:r>
      <w:r w:rsidR="008F6411" w:rsidRPr="00FD5CB9">
        <w:rPr>
          <w:rFonts w:ascii="Times New Roman" w:hAnsi="Times New Roman"/>
          <w:sz w:val="28"/>
          <w:szCs w:val="28"/>
        </w:rPr>
        <w:t xml:space="preserve"> АУ:</w:t>
      </w:r>
    </w:p>
    <w:p w:rsidR="00543D7D" w:rsidRPr="00FD5CB9" w:rsidRDefault="008F6411" w:rsidP="00FD5CB9">
      <w:pPr>
        <w:widowControl w:val="0"/>
        <w:numPr>
          <w:ilvl w:val="0"/>
          <w:numId w:val="14"/>
        </w:numPr>
        <w:autoSpaceDE w:val="0"/>
        <w:autoSpaceDN w:val="0"/>
        <w:adjustRightInd w:val="0"/>
        <w:spacing w:line="360" w:lineRule="auto"/>
        <w:ind w:left="0" w:firstLine="567"/>
        <w:jc w:val="both"/>
        <w:rPr>
          <w:rFonts w:ascii="Times New Roman" w:hAnsi="Times New Roman"/>
          <w:sz w:val="28"/>
          <w:szCs w:val="28"/>
        </w:rPr>
      </w:pPr>
      <w:r w:rsidRPr="00FD5CB9">
        <w:rPr>
          <w:rFonts w:ascii="Times New Roman" w:hAnsi="Times New Roman"/>
          <w:sz w:val="28"/>
          <w:szCs w:val="28"/>
        </w:rPr>
        <w:t xml:space="preserve">Тип АУ: АФАР с электрическим управлением лучом в двух плоскостях. Тип управляющих элементов </w:t>
      </w:r>
      <w:r w:rsidR="003A6923" w:rsidRPr="00FD5CB9">
        <w:rPr>
          <w:rFonts w:ascii="Times New Roman" w:hAnsi="Times New Roman"/>
          <w:sz w:val="28"/>
          <w:szCs w:val="28"/>
        </w:rPr>
        <w:t xml:space="preserve">АФАР </w:t>
      </w:r>
      <w:r w:rsidR="00BD1A41" w:rsidRPr="00FD5CB9">
        <w:rPr>
          <w:rFonts w:ascii="Times New Roman" w:hAnsi="Times New Roman"/>
          <w:sz w:val="28"/>
          <w:szCs w:val="28"/>
        </w:rPr>
        <w:t>—</w:t>
      </w:r>
      <w:r w:rsidR="003A6923" w:rsidRPr="00FD5CB9">
        <w:rPr>
          <w:rFonts w:ascii="Times New Roman" w:hAnsi="Times New Roman"/>
          <w:sz w:val="28"/>
          <w:szCs w:val="28"/>
        </w:rPr>
        <w:t xml:space="preserve"> </w:t>
      </w:r>
      <w:r w:rsidRPr="00FD5CB9">
        <w:rPr>
          <w:rFonts w:ascii="Times New Roman" w:hAnsi="Times New Roman"/>
          <w:sz w:val="28"/>
          <w:szCs w:val="28"/>
        </w:rPr>
        <w:t>фазовращатель и аттенюатор</w:t>
      </w:r>
      <w:r w:rsidR="00F36528" w:rsidRPr="00FD5CB9">
        <w:rPr>
          <w:rFonts w:ascii="Times New Roman" w:hAnsi="Times New Roman"/>
          <w:sz w:val="28"/>
          <w:szCs w:val="28"/>
        </w:rPr>
        <w:t>.</w:t>
      </w:r>
      <w:r w:rsidR="00543D7D" w:rsidRPr="00FD5CB9">
        <w:rPr>
          <w:rFonts w:ascii="Times New Roman" w:hAnsi="Times New Roman"/>
          <w:sz w:val="28"/>
          <w:szCs w:val="28"/>
        </w:rPr>
        <w:t xml:space="preserve"> </w:t>
      </w:r>
      <w:r w:rsidR="00CC35E2" w:rsidRPr="00FD5CB9">
        <w:rPr>
          <w:rFonts w:ascii="Times New Roman" w:hAnsi="Times New Roman"/>
          <w:sz w:val="28"/>
          <w:szCs w:val="28"/>
        </w:rPr>
        <w:t xml:space="preserve">Необходимость в дальнейшей конкретизации параметров </w:t>
      </w:r>
      <w:r w:rsidR="00CC35E2" w:rsidRPr="00FD5CB9">
        <w:rPr>
          <w:rFonts w:ascii="Times New Roman" w:eastAsia="TimesNewRomanPSMT" w:hAnsi="Times New Roman"/>
          <w:sz w:val="28"/>
          <w:szCs w:val="28"/>
        </w:rPr>
        <w:t>д</w:t>
      </w:r>
      <w:r w:rsidR="0047631D" w:rsidRPr="00FD5CB9">
        <w:rPr>
          <w:rFonts w:ascii="Times New Roman" w:eastAsia="TimesNewRomanPSMT" w:hAnsi="Times New Roman"/>
          <w:sz w:val="28"/>
          <w:szCs w:val="28"/>
        </w:rPr>
        <w:t>ля целей</w:t>
      </w:r>
      <w:r w:rsidR="00C158F3" w:rsidRPr="00FD5CB9">
        <w:rPr>
          <w:rFonts w:ascii="Times New Roman" w:eastAsia="TimesNewRomanPSMT" w:hAnsi="Times New Roman"/>
          <w:sz w:val="28"/>
          <w:szCs w:val="28"/>
        </w:rPr>
        <w:t xml:space="preserve"> формирования облика </w:t>
      </w:r>
      <w:r w:rsidR="00CC35E2" w:rsidRPr="00FD5CB9">
        <w:rPr>
          <w:rFonts w:ascii="Times New Roman" w:eastAsia="TimesNewRomanPSMT" w:hAnsi="Times New Roman"/>
          <w:sz w:val="28"/>
          <w:szCs w:val="28"/>
        </w:rPr>
        <w:t>отсутствует</w:t>
      </w:r>
      <w:r w:rsidR="00543D7D" w:rsidRPr="00FD5CB9">
        <w:rPr>
          <w:rFonts w:ascii="Times New Roman" w:eastAsia="TimesNewRomanPSMT" w:hAnsi="Times New Roman"/>
          <w:sz w:val="28"/>
          <w:szCs w:val="28"/>
        </w:rPr>
        <w:t>, так как их значения в первую очередь будут зависеть от размерности решетки. Размерность (размеры апертуры) решетки</w:t>
      </w:r>
      <w:r w:rsidR="00BD1A41" w:rsidRPr="00FD5CB9">
        <w:rPr>
          <w:rFonts w:ascii="Times New Roman" w:eastAsia="TimesNewRomanPSMT" w:hAnsi="Times New Roman"/>
          <w:sz w:val="28"/>
          <w:szCs w:val="28"/>
        </w:rPr>
        <w:t>,</w:t>
      </w:r>
      <w:r w:rsidR="00543D7D" w:rsidRPr="00FD5CB9">
        <w:rPr>
          <w:rFonts w:ascii="Times New Roman" w:eastAsia="TimesNewRomanPSMT" w:hAnsi="Times New Roman"/>
          <w:sz w:val="28"/>
          <w:szCs w:val="28"/>
        </w:rPr>
        <w:t xml:space="preserve"> в свою очередь</w:t>
      </w:r>
      <w:r w:rsidR="00BD1A41" w:rsidRPr="00FD5CB9">
        <w:rPr>
          <w:rFonts w:ascii="Times New Roman" w:eastAsia="TimesNewRomanPSMT" w:hAnsi="Times New Roman"/>
          <w:sz w:val="28"/>
          <w:szCs w:val="28"/>
        </w:rPr>
        <w:t>,</w:t>
      </w:r>
      <w:r w:rsidR="00543D7D" w:rsidRPr="00FD5CB9">
        <w:rPr>
          <w:rFonts w:ascii="Times New Roman" w:eastAsia="TimesNewRomanPSMT" w:hAnsi="Times New Roman"/>
          <w:sz w:val="28"/>
          <w:szCs w:val="28"/>
        </w:rPr>
        <w:t xml:space="preserve"> определяется требуемым качеством обеспечения выполнения функциональных задач сопрягаемыми станциями</w:t>
      </w:r>
      <w:r w:rsidR="00C158F3" w:rsidRPr="00FD5CB9">
        <w:rPr>
          <w:rFonts w:ascii="Times New Roman" w:eastAsia="TimesNewRomanPSMT" w:hAnsi="Times New Roman"/>
          <w:sz w:val="28"/>
          <w:szCs w:val="28"/>
        </w:rPr>
        <w:t xml:space="preserve"> либо</w:t>
      </w:r>
      <w:r w:rsidR="00543D7D" w:rsidRPr="00FD5CB9">
        <w:rPr>
          <w:rFonts w:ascii="Times New Roman" w:eastAsia="TimesNewRomanPSMT" w:hAnsi="Times New Roman"/>
          <w:sz w:val="28"/>
          <w:szCs w:val="28"/>
        </w:rPr>
        <w:t xml:space="preserve"> ограничениями на техническую возможность размещения полотен АФАР на конкретном проекте корабля.</w:t>
      </w:r>
    </w:p>
    <w:p w:rsidR="008F6411" w:rsidRPr="00FD5CB9" w:rsidRDefault="008F6411"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sz w:val="28"/>
          <w:szCs w:val="28"/>
        </w:rPr>
        <w:t xml:space="preserve">2. Параметры излучаемого и принимаемого сигнала: диапазон частот </w:t>
      </w:r>
      <w:r w:rsidR="00BD1A41" w:rsidRPr="00FD5CB9">
        <w:rPr>
          <w:rFonts w:ascii="Times New Roman" w:hAnsi="Times New Roman"/>
          <w:sz w:val="28"/>
          <w:szCs w:val="28"/>
        </w:rPr>
        <w:t>—</w:t>
      </w:r>
      <w:r w:rsidRPr="00FD5CB9">
        <w:rPr>
          <w:rFonts w:ascii="Times New Roman" w:hAnsi="Times New Roman"/>
          <w:sz w:val="28"/>
          <w:szCs w:val="28"/>
        </w:rPr>
        <w:t xml:space="preserve"> </w:t>
      </w:r>
      <w:r w:rsidRPr="00FD5CB9">
        <w:rPr>
          <w:rFonts w:ascii="Times New Roman" w:hAnsi="Times New Roman"/>
          <w:sz w:val="28"/>
          <w:szCs w:val="28"/>
          <w:lang w:val="en-US"/>
        </w:rPr>
        <w:t>L</w:t>
      </w:r>
      <w:r w:rsidRPr="00FD5CB9">
        <w:rPr>
          <w:rFonts w:ascii="Times New Roman" w:hAnsi="Times New Roman"/>
          <w:sz w:val="28"/>
          <w:szCs w:val="28"/>
        </w:rPr>
        <w:t xml:space="preserve">, поляризация </w:t>
      </w:r>
      <w:r w:rsidR="00BD1A41" w:rsidRPr="00FD5CB9">
        <w:rPr>
          <w:rFonts w:ascii="Times New Roman" w:hAnsi="Times New Roman"/>
          <w:sz w:val="28"/>
          <w:szCs w:val="28"/>
        </w:rPr>
        <w:t>—</w:t>
      </w:r>
      <w:r w:rsidR="00543D7D" w:rsidRPr="00FD5CB9">
        <w:rPr>
          <w:rFonts w:ascii="Times New Roman" w:hAnsi="Times New Roman"/>
          <w:sz w:val="28"/>
          <w:szCs w:val="28"/>
        </w:rPr>
        <w:t xml:space="preserve"> </w:t>
      </w:r>
      <w:r w:rsidRPr="00FD5CB9">
        <w:rPr>
          <w:rFonts w:ascii="Times New Roman" w:hAnsi="Times New Roman"/>
          <w:sz w:val="28"/>
          <w:szCs w:val="28"/>
        </w:rPr>
        <w:t>вертикальная</w:t>
      </w:r>
      <w:r w:rsidR="00543D7D" w:rsidRPr="00FD5CB9">
        <w:rPr>
          <w:rFonts w:ascii="Times New Roman" w:hAnsi="Times New Roman"/>
          <w:sz w:val="28"/>
          <w:szCs w:val="28"/>
        </w:rPr>
        <w:t xml:space="preserve"> (в соответствии с функциональными требованиями)</w:t>
      </w:r>
      <w:r w:rsidRPr="00FD5CB9">
        <w:rPr>
          <w:rFonts w:ascii="Times New Roman" w:hAnsi="Times New Roman"/>
          <w:sz w:val="28"/>
          <w:szCs w:val="28"/>
        </w:rPr>
        <w:t>.</w:t>
      </w:r>
    </w:p>
    <w:p w:rsidR="008F6411" w:rsidRPr="00FD5CB9" w:rsidRDefault="008F6411"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sz w:val="28"/>
          <w:szCs w:val="28"/>
        </w:rPr>
        <w:t>3. Номенклатура формируемых ДН:</w:t>
      </w:r>
      <w:r w:rsidR="00543D7D" w:rsidRPr="00FD5CB9">
        <w:rPr>
          <w:rFonts w:ascii="Times New Roman" w:hAnsi="Times New Roman"/>
          <w:sz w:val="28"/>
          <w:szCs w:val="28"/>
        </w:rPr>
        <w:t xml:space="preserve"> </w:t>
      </w:r>
      <w:r w:rsidRPr="00FD5CB9">
        <w:rPr>
          <w:rFonts w:ascii="Times New Roman" w:hAnsi="Times New Roman"/>
          <w:position w:val="-4"/>
          <w:sz w:val="28"/>
          <w:szCs w:val="28"/>
        </w:rPr>
        <w:object w:dxaOrig="220" w:dyaOrig="240">
          <v:shape id="_x0000_i1035" type="#_x0000_t75" style="width:10.2pt;height:11.4pt" o:ole="">
            <v:imagedata r:id="rId15" o:title=""/>
          </v:shape>
          <o:OLEObject Type="Embed" ProgID="Equation.3" ShapeID="_x0000_i1035" DrawAspect="Content" ObjectID="_1823425610" r:id="rId26"/>
        </w:object>
      </w:r>
      <w:r w:rsidRPr="00FD5CB9">
        <w:rPr>
          <w:rFonts w:ascii="Times New Roman" w:hAnsi="Times New Roman"/>
          <w:sz w:val="28"/>
          <w:szCs w:val="28"/>
        </w:rPr>
        <w:t xml:space="preserve">, </w:t>
      </w:r>
      <w:r w:rsidRPr="00FD5CB9">
        <w:rPr>
          <w:rFonts w:ascii="Times New Roman" w:hAnsi="Times New Roman"/>
          <w:position w:val="-4"/>
          <w:sz w:val="28"/>
          <w:szCs w:val="28"/>
        </w:rPr>
        <w:object w:dxaOrig="220" w:dyaOrig="260">
          <v:shape id="_x0000_i1036" type="#_x0000_t75" style="width:10.2pt;height:12pt" o:ole="">
            <v:imagedata r:id="rId17" o:title=""/>
          </v:shape>
          <o:OLEObject Type="Embed" ProgID="Equation.3" ShapeID="_x0000_i1036" DrawAspect="Content" ObjectID="_1823425611" r:id="rId27"/>
        </w:object>
      </w:r>
      <w:r w:rsidRPr="00FD5CB9">
        <w:rPr>
          <w:rFonts w:ascii="Times New Roman" w:hAnsi="Times New Roman"/>
          <w:sz w:val="28"/>
          <w:szCs w:val="28"/>
        </w:rPr>
        <w:t xml:space="preserve">, </w:t>
      </w:r>
      <w:r w:rsidRPr="00FD5CB9">
        <w:rPr>
          <w:rFonts w:ascii="Times New Roman" w:hAnsi="Times New Roman"/>
          <w:position w:val="-4"/>
          <w:sz w:val="28"/>
          <w:szCs w:val="28"/>
        </w:rPr>
        <w:object w:dxaOrig="260" w:dyaOrig="260">
          <v:shape id="_x0000_i1037" type="#_x0000_t75" style="width:12pt;height:12pt" o:ole="">
            <v:imagedata r:id="rId19" o:title=""/>
          </v:shape>
          <o:OLEObject Type="Embed" ProgID="Equation.3" ShapeID="_x0000_i1037" DrawAspect="Content" ObjectID="_1823425612" r:id="rId28"/>
        </w:object>
      </w:r>
      <w:r w:rsidR="00543D7D" w:rsidRPr="00FD5CB9">
        <w:rPr>
          <w:rFonts w:ascii="Times New Roman" w:hAnsi="Times New Roman"/>
          <w:sz w:val="28"/>
          <w:szCs w:val="28"/>
        </w:rPr>
        <w:t xml:space="preserve"> (в соответствии с функциональными требованиями)</w:t>
      </w:r>
      <w:r w:rsidRPr="00FD5CB9">
        <w:rPr>
          <w:rFonts w:ascii="Times New Roman" w:hAnsi="Times New Roman"/>
          <w:sz w:val="28"/>
          <w:szCs w:val="28"/>
        </w:rPr>
        <w:t>.</w:t>
      </w:r>
    </w:p>
    <w:p w:rsidR="00E343EE" w:rsidRPr="00FD5CB9" w:rsidRDefault="008F6411"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sz w:val="28"/>
          <w:szCs w:val="28"/>
        </w:rPr>
        <w:t xml:space="preserve">4. </w:t>
      </w:r>
      <w:r w:rsidR="00C20065" w:rsidRPr="00FD5CB9">
        <w:rPr>
          <w:rFonts w:ascii="Times New Roman" w:hAnsi="Times New Roman"/>
          <w:sz w:val="28"/>
          <w:szCs w:val="28"/>
        </w:rPr>
        <w:t>Максимальный угол</w:t>
      </w:r>
      <w:r w:rsidR="008E06CF" w:rsidRPr="00FD5CB9">
        <w:rPr>
          <w:rFonts w:ascii="Times New Roman" w:hAnsi="Times New Roman"/>
          <w:sz w:val="28"/>
          <w:szCs w:val="28"/>
        </w:rPr>
        <w:t xml:space="preserve"> </w:t>
      </w:r>
      <w:r w:rsidR="00C20065" w:rsidRPr="00FD5CB9">
        <w:rPr>
          <w:rFonts w:ascii="Times New Roman" w:hAnsi="Times New Roman"/>
          <w:sz w:val="28"/>
          <w:szCs w:val="28"/>
        </w:rPr>
        <w:t>отклонения луча</w:t>
      </w:r>
      <w:r w:rsidRPr="00FD5CB9">
        <w:rPr>
          <w:rFonts w:ascii="Times New Roman" w:hAnsi="Times New Roman"/>
          <w:sz w:val="28"/>
          <w:szCs w:val="28"/>
        </w:rPr>
        <w:t xml:space="preserve"> </w:t>
      </w:r>
      <w:r w:rsidR="00C20065" w:rsidRPr="00FD5CB9">
        <w:rPr>
          <w:rFonts w:ascii="Times New Roman" w:hAnsi="Times New Roman"/>
          <w:sz w:val="28"/>
          <w:szCs w:val="28"/>
        </w:rPr>
        <w:t>при сканировании</w:t>
      </w:r>
      <w:r w:rsidRPr="00FD5CB9">
        <w:rPr>
          <w:rFonts w:ascii="Times New Roman" w:hAnsi="Times New Roman"/>
          <w:sz w:val="28"/>
          <w:szCs w:val="28"/>
        </w:rPr>
        <w:t xml:space="preserve">: </w:t>
      </w:r>
      <w:r w:rsidR="00543D7D" w:rsidRPr="00FD5CB9">
        <w:rPr>
          <w:rFonts w:ascii="Times New Roman" w:hAnsi="Times New Roman"/>
          <w:sz w:val="28"/>
          <w:szCs w:val="28"/>
        </w:rPr>
        <w:t>горизонтальная плоскость</w:t>
      </w:r>
      <w:r w:rsidR="00C20065" w:rsidRPr="00FD5CB9">
        <w:rPr>
          <w:rFonts w:ascii="Times New Roman" w:hAnsi="Times New Roman"/>
          <w:sz w:val="28"/>
          <w:szCs w:val="28"/>
        </w:rPr>
        <w:t xml:space="preserve"> </w:t>
      </w:r>
      <w:r w:rsidR="00071A2A" w:rsidRPr="00FD5CB9">
        <w:rPr>
          <w:rFonts w:ascii="Times New Roman" w:hAnsi="Times New Roman"/>
          <w:sz w:val="28"/>
          <w:szCs w:val="28"/>
        </w:rPr>
        <w:t>—</w:t>
      </w:r>
      <w:r w:rsidR="00C20065" w:rsidRPr="00FD5CB9">
        <w:rPr>
          <w:rFonts w:ascii="Times New Roman" w:hAnsi="Times New Roman"/>
          <w:sz w:val="28"/>
          <w:szCs w:val="28"/>
        </w:rPr>
        <w:t xml:space="preserve"> </w:t>
      </w:r>
      <w:r w:rsidR="00E343EE" w:rsidRPr="00FD5CB9">
        <w:rPr>
          <w:rFonts w:ascii="Times New Roman" w:hAnsi="Times New Roman"/>
          <w:sz w:val="28"/>
          <w:szCs w:val="28"/>
        </w:rPr>
        <w:t>45</w:t>
      </w:r>
      <w:r w:rsidR="00E343EE" w:rsidRPr="00FD5CB9">
        <w:rPr>
          <w:rFonts w:ascii="Times New Roman" w:hAnsi="Times New Roman"/>
          <w:sz w:val="28"/>
          <w:szCs w:val="28"/>
          <w:vertAlign w:val="superscript"/>
        </w:rPr>
        <w:t>0</w:t>
      </w:r>
      <w:r w:rsidR="00E343EE" w:rsidRPr="00FD5CB9">
        <w:rPr>
          <w:rFonts w:ascii="Times New Roman" w:hAnsi="Times New Roman"/>
          <w:sz w:val="28"/>
          <w:szCs w:val="28"/>
        </w:rPr>
        <w:t>,</w:t>
      </w:r>
      <w:r w:rsidR="008E06CF" w:rsidRPr="00FD5CB9">
        <w:rPr>
          <w:rFonts w:ascii="Times New Roman" w:hAnsi="Times New Roman"/>
          <w:sz w:val="28"/>
          <w:szCs w:val="28"/>
        </w:rPr>
        <w:t xml:space="preserve"> </w:t>
      </w:r>
      <w:r w:rsidR="00E343EE" w:rsidRPr="00FD5CB9">
        <w:rPr>
          <w:rFonts w:ascii="Times New Roman" w:hAnsi="Times New Roman"/>
          <w:sz w:val="28"/>
          <w:szCs w:val="28"/>
        </w:rPr>
        <w:t>вертикальная плоскость</w:t>
      </w:r>
      <w:r w:rsidR="008E06CF" w:rsidRPr="00FD5CB9">
        <w:rPr>
          <w:rFonts w:ascii="Times New Roman" w:hAnsi="Times New Roman"/>
          <w:sz w:val="28"/>
          <w:szCs w:val="28"/>
        </w:rPr>
        <w:t xml:space="preserve"> </w:t>
      </w:r>
      <w:r w:rsidR="00071A2A" w:rsidRPr="00FD5CB9">
        <w:rPr>
          <w:rFonts w:ascii="Times New Roman" w:hAnsi="Times New Roman"/>
          <w:sz w:val="28"/>
          <w:szCs w:val="28"/>
        </w:rPr>
        <w:t xml:space="preserve">— </w:t>
      </w:r>
      <w:r w:rsidR="00E343EE" w:rsidRPr="00FD5CB9">
        <w:rPr>
          <w:rFonts w:ascii="Times New Roman" w:hAnsi="Times New Roman"/>
          <w:position w:val="-12"/>
          <w:sz w:val="28"/>
          <w:szCs w:val="28"/>
        </w:rPr>
        <w:object w:dxaOrig="440" w:dyaOrig="360">
          <v:shape id="_x0000_i1038" type="#_x0000_t75" style="width:22.2pt;height:18pt" o:ole="">
            <v:imagedata r:id="rId29" o:title=""/>
          </v:shape>
          <o:OLEObject Type="Embed" ProgID="Equation.3" ShapeID="_x0000_i1038" DrawAspect="Content" ObjectID="_1823425613" r:id="rId30"/>
        </w:object>
      </w:r>
      <w:r w:rsidRPr="00FD5CB9">
        <w:rPr>
          <w:rFonts w:ascii="Times New Roman" w:hAnsi="Times New Roman"/>
          <w:sz w:val="28"/>
          <w:szCs w:val="28"/>
        </w:rPr>
        <w:t xml:space="preserve">. </w:t>
      </w:r>
      <w:r w:rsidR="00E343EE" w:rsidRPr="00FD5CB9">
        <w:rPr>
          <w:rFonts w:ascii="Times New Roman" w:hAnsi="Times New Roman"/>
          <w:sz w:val="28"/>
          <w:szCs w:val="28"/>
        </w:rPr>
        <w:t>Причем:</w:t>
      </w:r>
    </w:p>
    <w:p w:rsidR="00E343EE" w:rsidRPr="00FD5CB9" w:rsidRDefault="00B43162"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position w:val="-32"/>
          <w:sz w:val="28"/>
          <w:szCs w:val="28"/>
        </w:rPr>
        <w:object w:dxaOrig="2520" w:dyaOrig="760">
          <v:shape id="_x0000_i1039" type="#_x0000_t75" style="width:126pt;height:37.8pt" o:ole="">
            <v:imagedata r:id="rId31" o:title=""/>
          </v:shape>
          <o:OLEObject Type="Embed" ProgID="Equation.3" ShapeID="_x0000_i1039" DrawAspect="Content" ObjectID="_1823425614" r:id="rId32"/>
        </w:object>
      </w:r>
      <w:r w:rsidR="00C20065" w:rsidRPr="00FD5CB9">
        <w:rPr>
          <w:rFonts w:ascii="Times New Roman" w:hAnsi="Times New Roman"/>
          <w:sz w:val="28"/>
          <w:szCs w:val="28"/>
        </w:rPr>
        <w:t xml:space="preserve">, </w:t>
      </w:r>
    </w:p>
    <w:p w:rsidR="008F6411" w:rsidRPr="00FD5CB9" w:rsidRDefault="00FD6721"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sz w:val="28"/>
          <w:szCs w:val="28"/>
        </w:rPr>
        <w:t>где</w:t>
      </w:r>
      <w:r w:rsidR="00E343EE" w:rsidRPr="00FD5CB9">
        <w:rPr>
          <w:rFonts w:ascii="Times New Roman" w:hAnsi="Times New Roman"/>
          <w:sz w:val="28"/>
          <w:szCs w:val="28"/>
        </w:rPr>
        <w:t xml:space="preserve"> </w:t>
      </w:r>
      <w:r w:rsidR="00B43162" w:rsidRPr="00FD5CB9">
        <w:rPr>
          <w:rFonts w:ascii="Times New Roman" w:hAnsi="Times New Roman"/>
          <w:position w:val="-12"/>
          <w:sz w:val="28"/>
          <w:szCs w:val="28"/>
        </w:rPr>
        <w:object w:dxaOrig="279" w:dyaOrig="360">
          <v:shape id="_x0000_i1040" type="#_x0000_t75" style="width:13.8pt;height:18pt" o:ole="">
            <v:imagedata r:id="rId33" o:title=""/>
          </v:shape>
          <o:OLEObject Type="Embed" ProgID="Equation.3" ShapeID="_x0000_i1040" DrawAspect="Content" ObjectID="_1823425615" r:id="rId34"/>
        </w:object>
      </w:r>
      <w:r w:rsidR="001B07D5" w:rsidRPr="00FD5CB9">
        <w:rPr>
          <w:rFonts w:ascii="Times New Roman" w:hAnsi="Times New Roman"/>
          <w:sz w:val="28"/>
          <w:szCs w:val="28"/>
        </w:rPr>
        <w:t>—</w:t>
      </w:r>
      <w:r w:rsidR="00B43162" w:rsidRPr="00FD5CB9">
        <w:rPr>
          <w:rFonts w:ascii="Times New Roman" w:hAnsi="Times New Roman"/>
          <w:sz w:val="28"/>
          <w:szCs w:val="28"/>
        </w:rPr>
        <w:t xml:space="preserve"> угол отклонения нормали антенного полотна от горизонта </w:t>
      </w:r>
      <w:r w:rsidRPr="00FD5CB9">
        <w:rPr>
          <w:rFonts w:ascii="Times New Roman" w:hAnsi="Times New Roman"/>
          <w:sz w:val="28"/>
          <w:szCs w:val="28"/>
        </w:rPr>
        <w:t>(величина обосновывается нефункциональными требованиями),</w:t>
      </w:r>
      <w:r w:rsidR="00B43162" w:rsidRPr="00FD5CB9">
        <w:rPr>
          <w:rFonts w:ascii="Times New Roman" w:hAnsi="Times New Roman"/>
          <w:position w:val="-10"/>
          <w:sz w:val="28"/>
          <w:szCs w:val="28"/>
        </w:rPr>
        <w:object w:dxaOrig="440" w:dyaOrig="340">
          <v:shape id="_x0000_i1041" type="#_x0000_t75" style="width:22.2pt;height:16.8pt" o:ole="">
            <v:imagedata r:id="rId35" o:title=""/>
          </v:shape>
          <o:OLEObject Type="Embed" ProgID="Equation.3" ShapeID="_x0000_i1041" DrawAspect="Content" ObjectID="_1823425616" r:id="rId36"/>
        </w:object>
      </w:r>
      <w:r w:rsidR="001B07D5" w:rsidRPr="00FD5CB9">
        <w:rPr>
          <w:rFonts w:ascii="Times New Roman" w:hAnsi="Times New Roman"/>
          <w:sz w:val="28"/>
          <w:szCs w:val="28"/>
        </w:rPr>
        <w:t xml:space="preserve"> —</w:t>
      </w:r>
      <w:r w:rsidR="00B43162" w:rsidRPr="00FD5CB9">
        <w:rPr>
          <w:rFonts w:ascii="Times New Roman" w:hAnsi="Times New Roman"/>
          <w:sz w:val="28"/>
          <w:szCs w:val="28"/>
        </w:rPr>
        <w:t xml:space="preserve"> максимальный угол бортовой и килевой корабельной качки (</w:t>
      </w:r>
      <w:r w:rsidRPr="00FD5CB9">
        <w:rPr>
          <w:rFonts w:ascii="Times New Roman" w:hAnsi="Times New Roman"/>
          <w:sz w:val="28"/>
          <w:szCs w:val="28"/>
        </w:rPr>
        <w:t xml:space="preserve">величина </w:t>
      </w:r>
      <w:r w:rsidR="00B43162" w:rsidRPr="00FD5CB9">
        <w:rPr>
          <w:rFonts w:ascii="Times New Roman" w:hAnsi="Times New Roman"/>
          <w:sz w:val="28"/>
          <w:szCs w:val="28"/>
        </w:rPr>
        <w:t>обосновывается нефункциональными требованиями)</w:t>
      </w:r>
      <w:r w:rsidRPr="00FD5CB9">
        <w:rPr>
          <w:rFonts w:ascii="Times New Roman" w:hAnsi="Times New Roman"/>
          <w:sz w:val="28"/>
          <w:szCs w:val="28"/>
        </w:rPr>
        <w:t>,</w:t>
      </w:r>
      <w:r w:rsidR="00B43162" w:rsidRPr="00FD5CB9">
        <w:rPr>
          <w:rFonts w:ascii="Times New Roman" w:hAnsi="Times New Roman"/>
          <w:position w:val="-4"/>
          <w:sz w:val="28"/>
          <w:szCs w:val="28"/>
        </w:rPr>
        <w:object w:dxaOrig="279" w:dyaOrig="260">
          <v:shape id="_x0000_i1042" type="#_x0000_t75" style="width:13.8pt;height:13.2pt" o:ole="">
            <v:imagedata r:id="rId37" o:title=""/>
          </v:shape>
          <o:OLEObject Type="Embed" ProgID="Equation.3" ShapeID="_x0000_i1042" DrawAspect="Content" ObjectID="_1823425617" r:id="rId38"/>
        </w:object>
      </w:r>
      <w:r w:rsidR="001B07D5" w:rsidRPr="00FD5CB9">
        <w:rPr>
          <w:rFonts w:ascii="Times New Roman" w:hAnsi="Times New Roman"/>
          <w:sz w:val="28"/>
          <w:szCs w:val="28"/>
        </w:rPr>
        <w:t xml:space="preserve"> —</w:t>
      </w:r>
      <w:r w:rsidR="00B43162" w:rsidRPr="00FD5CB9">
        <w:rPr>
          <w:rFonts w:ascii="Times New Roman" w:hAnsi="Times New Roman"/>
          <w:sz w:val="28"/>
          <w:szCs w:val="28"/>
        </w:rPr>
        <w:t xml:space="preserve"> размер рабочего сектора обзора РТС по углу места</w:t>
      </w:r>
      <w:r w:rsidRPr="00FD5CB9">
        <w:rPr>
          <w:rFonts w:ascii="Times New Roman" w:hAnsi="Times New Roman"/>
          <w:sz w:val="28"/>
          <w:szCs w:val="28"/>
        </w:rPr>
        <w:t xml:space="preserve">. </w:t>
      </w:r>
      <w:r w:rsidR="008F6411" w:rsidRPr="00FD5CB9">
        <w:rPr>
          <w:rFonts w:ascii="Times New Roman" w:hAnsi="Times New Roman"/>
          <w:sz w:val="28"/>
          <w:szCs w:val="28"/>
        </w:rPr>
        <w:t>Т</w:t>
      </w:r>
      <w:r w:rsidR="008E06CF" w:rsidRPr="00FD5CB9">
        <w:rPr>
          <w:rFonts w:ascii="Times New Roman" w:hAnsi="Times New Roman"/>
          <w:sz w:val="28"/>
          <w:szCs w:val="28"/>
        </w:rPr>
        <w:t>аким образом</w:t>
      </w:r>
      <w:r w:rsidR="008F6411" w:rsidRPr="00FD5CB9">
        <w:rPr>
          <w:rFonts w:ascii="Times New Roman" w:hAnsi="Times New Roman"/>
          <w:sz w:val="28"/>
          <w:szCs w:val="28"/>
        </w:rPr>
        <w:t xml:space="preserve"> четырьмя полотнами</w:t>
      </w:r>
      <w:r w:rsidR="00C158F3" w:rsidRPr="00FD5CB9">
        <w:rPr>
          <w:rFonts w:ascii="Times New Roman" w:hAnsi="Times New Roman"/>
          <w:sz w:val="28"/>
          <w:szCs w:val="28"/>
        </w:rPr>
        <w:t xml:space="preserve"> АФАР</w:t>
      </w:r>
      <w:r w:rsidR="008F6411" w:rsidRPr="00FD5CB9">
        <w:rPr>
          <w:rFonts w:ascii="Times New Roman" w:hAnsi="Times New Roman"/>
          <w:sz w:val="28"/>
          <w:szCs w:val="28"/>
        </w:rPr>
        <w:t xml:space="preserve"> реализуется </w:t>
      </w:r>
      <w:r w:rsidR="008E06CF" w:rsidRPr="00FD5CB9">
        <w:rPr>
          <w:rFonts w:ascii="Times New Roman" w:hAnsi="Times New Roman"/>
          <w:sz w:val="28"/>
          <w:szCs w:val="28"/>
        </w:rPr>
        <w:t xml:space="preserve">круговая азимутальная </w:t>
      </w:r>
      <w:r w:rsidR="008F6411" w:rsidRPr="00FD5CB9">
        <w:rPr>
          <w:rFonts w:ascii="Times New Roman" w:hAnsi="Times New Roman"/>
          <w:sz w:val="28"/>
          <w:szCs w:val="28"/>
        </w:rPr>
        <w:t>зона обзора</w:t>
      </w:r>
      <w:r w:rsidR="00C20065" w:rsidRPr="00FD5CB9">
        <w:rPr>
          <w:rFonts w:ascii="Times New Roman" w:hAnsi="Times New Roman"/>
          <w:sz w:val="28"/>
          <w:szCs w:val="28"/>
        </w:rPr>
        <w:t xml:space="preserve"> в угломестном секторе </w:t>
      </w:r>
      <w:r w:rsidR="00B43162" w:rsidRPr="00FD5CB9">
        <w:rPr>
          <w:rFonts w:ascii="Times New Roman" w:hAnsi="Times New Roman"/>
          <w:sz w:val="28"/>
          <w:szCs w:val="28"/>
        </w:rPr>
        <w:t>0…</w:t>
      </w:r>
      <w:r w:rsidR="00C20065" w:rsidRPr="00FD5CB9">
        <w:rPr>
          <w:rFonts w:ascii="Times New Roman" w:hAnsi="Times New Roman"/>
          <w:position w:val="-4"/>
          <w:sz w:val="28"/>
          <w:szCs w:val="28"/>
        </w:rPr>
        <w:object w:dxaOrig="279" w:dyaOrig="260">
          <v:shape id="_x0000_i1043" type="#_x0000_t75" style="width:13.8pt;height:13.2pt" o:ole="">
            <v:imagedata r:id="rId37" o:title=""/>
          </v:shape>
          <o:OLEObject Type="Embed" ProgID="Equation.3" ShapeID="_x0000_i1043" DrawAspect="Content" ObjectID="_1823425618" r:id="rId39"/>
        </w:object>
      </w:r>
      <w:r w:rsidR="00C20065" w:rsidRPr="00FD5CB9">
        <w:rPr>
          <w:rFonts w:ascii="Times New Roman" w:hAnsi="Times New Roman"/>
          <w:sz w:val="28"/>
          <w:szCs w:val="28"/>
        </w:rPr>
        <w:t>.</w:t>
      </w:r>
    </w:p>
    <w:p w:rsidR="00C158F3" w:rsidRPr="00FD5CB9" w:rsidRDefault="00C158F3"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sz w:val="28"/>
          <w:szCs w:val="28"/>
        </w:rPr>
        <w:t xml:space="preserve">5. Конструктивное исполнение </w:t>
      </w:r>
      <w:r w:rsidR="001B07D5" w:rsidRPr="00FD5CB9">
        <w:rPr>
          <w:rFonts w:ascii="Times New Roman" w:hAnsi="Times New Roman"/>
          <w:sz w:val="28"/>
          <w:szCs w:val="28"/>
        </w:rPr>
        <w:t>—</w:t>
      </w:r>
      <w:r w:rsidRPr="00FD5CB9">
        <w:rPr>
          <w:rFonts w:ascii="Times New Roman" w:hAnsi="Times New Roman"/>
          <w:sz w:val="28"/>
          <w:szCs w:val="28"/>
        </w:rPr>
        <w:t xml:space="preserve"> герметичное от воздействия внешней среды </w:t>
      </w:r>
      <w:r w:rsidR="00AE626F" w:rsidRPr="00FD5CB9">
        <w:rPr>
          <w:rFonts w:ascii="Times New Roman" w:hAnsi="Times New Roman"/>
          <w:sz w:val="28"/>
          <w:szCs w:val="28"/>
        </w:rPr>
        <w:t>(</w:t>
      </w:r>
      <w:r w:rsidRPr="00FD5CB9">
        <w:rPr>
          <w:rFonts w:ascii="Times New Roman" w:hAnsi="Times New Roman"/>
          <w:sz w:val="28"/>
          <w:szCs w:val="28"/>
        </w:rPr>
        <w:t>при интегрировании в мачтовую конструкцию</w:t>
      </w:r>
      <w:r w:rsidR="00AE626F" w:rsidRPr="00FD5CB9">
        <w:rPr>
          <w:rFonts w:ascii="Times New Roman" w:hAnsi="Times New Roman"/>
          <w:sz w:val="28"/>
          <w:szCs w:val="28"/>
        </w:rPr>
        <w:t>) с радиопрозрачным укрытием</w:t>
      </w:r>
      <w:r w:rsidR="00303608" w:rsidRPr="00FD5CB9">
        <w:rPr>
          <w:rFonts w:ascii="Times New Roman" w:hAnsi="Times New Roman"/>
          <w:sz w:val="28"/>
          <w:szCs w:val="28"/>
        </w:rPr>
        <w:t>-</w:t>
      </w:r>
      <w:r w:rsidR="00AE626F" w:rsidRPr="00FD5CB9">
        <w:rPr>
          <w:rFonts w:ascii="Times New Roman" w:hAnsi="Times New Roman"/>
          <w:sz w:val="28"/>
          <w:szCs w:val="28"/>
        </w:rPr>
        <w:t>обтекателем</w:t>
      </w:r>
      <w:r w:rsidR="00303608" w:rsidRPr="00FD5CB9">
        <w:rPr>
          <w:rFonts w:ascii="Times New Roman" w:hAnsi="Times New Roman"/>
          <w:sz w:val="28"/>
          <w:szCs w:val="28"/>
        </w:rPr>
        <w:t xml:space="preserve"> (в соответствии с нефункциональными требованиями)</w:t>
      </w:r>
      <w:r w:rsidRPr="00FD5CB9">
        <w:rPr>
          <w:rFonts w:ascii="Times New Roman" w:hAnsi="Times New Roman"/>
          <w:sz w:val="28"/>
          <w:szCs w:val="28"/>
        </w:rPr>
        <w:t xml:space="preserve">. </w:t>
      </w:r>
    </w:p>
    <w:p w:rsidR="008F6411" w:rsidRPr="00FD5CB9" w:rsidRDefault="00C158F3" w:rsidP="00FD5CB9">
      <w:pPr>
        <w:widowControl w:val="0"/>
        <w:autoSpaceDE w:val="0"/>
        <w:autoSpaceDN w:val="0"/>
        <w:adjustRightInd w:val="0"/>
        <w:spacing w:line="360" w:lineRule="auto"/>
        <w:ind w:firstLine="567"/>
        <w:jc w:val="both"/>
        <w:rPr>
          <w:rFonts w:ascii="Times New Roman" w:hAnsi="Times New Roman"/>
          <w:sz w:val="28"/>
          <w:szCs w:val="28"/>
        </w:rPr>
      </w:pPr>
      <w:r w:rsidRPr="00FD5CB9">
        <w:rPr>
          <w:rFonts w:ascii="Times New Roman" w:hAnsi="Times New Roman"/>
          <w:sz w:val="28"/>
          <w:szCs w:val="28"/>
        </w:rPr>
        <w:t>6</w:t>
      </w:r>
      <w:r w:rsidR="008F6411" w:rsidRPr="00FD5CB9">
        <w:rPr>
          <w:rFonts w:ascii="Times New Roman" w:hAnsi="Times New Roman"/>
          <w:sz w:val="28"/>
          <w:szCs w:val="28"/>
        </w:rPr>
        <w:t>. Наличие встроенной подсистемы контроля функционирования АФАР</w:t>
      </w:r>
      <w:r w:rsidR="00303608" w:rsidRPr="00FD5CB9">
        <w:rPr>
          <w:rFonts w:ascii="Times New Roman" w:hAnsi="Times New Roman"/>
          <w:sz w:val="28"/>
          <w:szCs w:val="28"/>
        </w:rPr>
        <w:t xml:space="preserve"> (в соответствии с нефункциональными требованиями)</w:t>
      </w:r>
      <w:r w:rsidR="00820471" w:rsidRPr="00FD5CB9">
        <w:rPr>
          <w:rFonts w:ascii="Times New Roman" w:hAnsi="Times New Roman"/>
          <w:sz w:val="28"/>
          <w:szCs w:val="28"/>
        </w:rPr>
        <w:t>.</w:t>
      </w:r>
    </w:p>
    <w:p w:rsidR="000C5C4C" w:rsidRPr="00FD5CB9" w:rsidRDefault="005379AD" w:rsidP="00FD5CB9">
      <w:pPr>
        <w:spacing w:line="360" w:lineRule="auto"/>
        <w:ind w:firstLine="567"/>
        <w:jc w:val="both"/>
        <w:rPr>
          <w:rFonts w:ascii="Times New Roman" w:hAnsi="Times New Roman"/>
          <w:sz w:val="28"/>
          <w:szCs w:val="28"/>
        </w:rPr>
      </w:pPr>
      <w:r w:rsidRPr="00FD5CB9">
        <w:rPr>
          <w:rFonts w:ascii="Times New Roman" w:hAnsi="Times New Roman"/>
          <w:sz w:val="28"/>
          <w:szCs w:val="28"/>
        </w:rPr>
        <w:t>На рисунке 2 показана функциональная схема</w:t>
      </w:r>
      <w:r w:rsidR="00820471" w:rsidRPr="00FD5CB9">
        <w:rPr>
          <w:rFonts w:ascii="Times New Roman" w:hAnsi="Times New Roman"/>
          <w:sz w:val="28"/>
          <w:szCs w:val="28"/>
        </w:rPr>
        <w:t xml:space="preserve"> КК АФАР</w:t>
      </w:r>
      <w:r w:rsidRPr="00FD5CB9">
        <w:rPr>
          <w:rFonts w:ascii="Times New Roman" w:hAnsi="Times New Roman"/>
          <w:sz w:val="28"/>
          <w:szCs w:val="28"/>
        </w:rPr>
        <w:t xml:space="preserve">. Принцип работы АФАР в функциональном режиме понятен из рисунка и подрисуночных надписей, и </w:t>
      </w:r>
      <w:r w:rsidR="00303608" w:rsidRPr="00FD5CB9">
        <w:rPr>
          <w:rFonts w:ascii="Times New Roman" w:hAnsi="Times New Roman"/>
          <w:sz w:val="28"/>
          <w:szCs w:val="28"/>
        </w:rPr>
        <w:t xml:space="preserve">в целом </w:t>
      </w:r>
      <w:r w:rsidRPr="00FD5CB9">
        <w:rPr>
          <w:rFonts w:ascii="Times New Roman" w:hAnsi="Times New Roman"/>
          <w:sz w:val="28"/>
          <w:szCs w:val="28"/>
        </w:rPr>
        <w:t>соответствует классическо</w:t>
      </w:r>
      <w:r w:rsidR="008F6411" w:rsidRPr="00FD5CB9">
        <w:rPr>
          <w:rFonts w:ascii="Times New Roman" w:hAnsi="Times New Roman"/>
          <w:sz w:val="28"/>
          <w:szCs w:val="28"/>
        </w:rPr>
        <w:t>му построению</w:t>
      </w:r>
      <w:r w:rsidRPr="00FD5CB9">
        <w:rPr>
          <w:rFonts w:ascii="Times New Roman" w:hAnsi="Times New Roman"/>
          <w:sz w:val="28"/>
          <w:szCs w:val="28"/>
        </w:rPr>
        <w:t xml:space="preserve"> АФАР с пассивным </w:t>
      </w:r>
      <w:r w:rsidR="008F6411" w:rsidRPr="00FD5CB9">
        <w:rPr>
          <w:rFonts w:ascii="Times New Roman" w:hAnsi="Times New Roman"/>
          <w:sz w:val="28"/>
          <w:szCs w:val="28"/>
        </w:rPr>
        <w:t>диаграммобразующим устройством (делителем)</w:t>
      </w:r>
      <w:r w:rsidRPr="00FD5CB9">
        <w:rPr>
          <w:rFonts w:ascii="Times New Roman" w:hAnsi="Times New Roman"/>
          <w:sz w:val="28"/>
          <w:szCs w:val="28"/>
        </w:rPr>
        <w:t xml:space="preserve"> [</w:t>
      </w:r>
      <w:r w:rsidR="00DD79C0" w:rsidRPr="00FD5CB9">
        <w:rPr>
          <w:rFonts w:ascii="Times New Roman" w:hAnsi="Times New Roman"/>
          <w:sz w:val="28"/>
          <w:szCs w:val="28"/>
          <w:lang w:val="en-US"/>
        </w:rPr>
        <w:t>19</w:t>
      </w:r>
      <w:r w:rsidRPr="00FD5CB9">
        <w:rPr>
          <w:rFonts w:ascii="Times New Roman" w:hAnsi="Times New Roman"/>
          <w:sz w:val="28"/>
          <w:szCs w:val="28"/>
        </w:rPr>
        <w:t xml:space="preserve">]. </w:t>
      </w:r>
      <w:r w:rsidR="00303608" w:rsidRPr="00FD5CB9">
        <w:rPr>
          <w:rFonts w:ascii="Times New Roman" w:hAnsi="Times New Roman"/>
          <w:sz w:val="28"/>
          <w:szCs w:val="28"/>
        </w:rPr>
        <w:t>Данное построение,</w:t>
      </w:r>
      <w:r w:rsidRPr="00FD5CB9">
        <w:rPr>
          <w:rFonts w:ascii="Times New Roman" w:hAnsi="Times New Roman"/>
          <w:sz w:val="28"/>
          <w:szCs w:val="28"/>
        </w:rPr>
        <w:t xml:space="preserve"> </w:t>
      </w:r>
      <w:r w:rsidR="00303608" w:rsidRPr="00FD5CB9">
        <w:rPr>
          <w:rFonts w:ascii="Times New Roman" w:hAnsi="Times New Roman"/>
          <w:sz w:val="28"/>
          <w:szCs w:val="28"/>
        </w:rPr>
        <w:t>включающее</w:t>
      </w:r>
      <w:r w:rsidRPr="00FD5CB9">
        <w:rPr>
          <w:rFonts w:ascii="Times New Roman" w:hAnsi="Times New Roman"/>
          <w:sz w:val="28"/>
          <w:szCs w:val="28"/>
        </w:rPr>
        <w:t xml:space="preserve"> </w:t>
      </w:r>
      <w:r w:rsidR="00303608" w:rsidRPr="00FD5CB9">
        <w:rPr>
          <w:rFonts w:ascii="Times New Roman" w:hAnsi="Times New Roman"/>
          <w:sz w:val="28"/>
          <w:szCs w:val="28"/>
        </w:rPr>
        <w:t xml:space="preserve">укрупненно: </w:t>
      </w:r>
      <w:r w:rsidRPr="00FD5CB9">
        <w:rPr>
          <w:rFonts w:ascii="Times New Roman" w:hAnsi="Times New Roman"/>
          <w:sz w:val="28"/>
          <w:szCs w:val="28"/>
        </w:rPr>
        <w:t xml:space="preserve">излучающее полотно (АР), набор </w:t>
      </w:r>
      <w:r w:rsidR="005831DB" w:rsidRPr="00FD5CB9">
        <w:rPr>
          <w:rFonts w:ascii="Times New Roman" w:hAnsi="Times New Roman"/>
          <w:sz w:val="28"/>
          <w:szCs w:val="28"/>
        </w:rPr>
        <w:t xml:space="preserve">из </w:t>
      </w:r>
      <w:r w:rsidR="005831DB" w:rsidRPr="00FD5CB9">
        <w:rPr>
          <w:rFonts w:ascii="Times New Roman" w:hAnsi="Times New Roman"/>
          <w:position w:val="-6"/>
          <w:sz w:val="28"/>
          <w:szCs w:val="28"/>
        </w:rPr>
        <w:object w:dxaOrig="279" w:dyaOrig="279">
          <v:shape id="_x0000_i1044" type="#_x0000_t75" style="width:12.6pt;height:12.6pt" o:ole="">
            <v:imagedata r:id="rId40" o:title=""/>
          </v:shape>
          <o:OLEObject Type="Embed" ProgID="Equation.3" ShapeID="_x0000_i1044" DrawAspect="Content" ObjectID="_1823425619" r:id="rId41"/>
        </w:object>
      </w:r>
      <w:r w:rsidR="005831DB" w:rsidRPr="00FD5CB9">
        <w:rPr>
          <w:rFonts w:ascii="Times New Roman" w:hAnsi="Times New Roman"/>
          <w:sz w:val="28"/>
          <w:szCs w:val="28"/>
        </w:rPr>
        <w:t xml:space="preserve"> </w:t>
      </w:r>
      <w:r w:rsidR="00303608" w:rsidRPr="00FD5CB9">
        <w:rPr>
          <w:rFonts w:ascii="Times New Roman" w:hAnsi="Times New Roman"/>
          <w:sz w:val="28"/>
          <w:szCs w:val="28"/>
        </w:rPr>
        <w:t>приемо-передающих модулей (</w:t>
      </w:r>
      <w:r w:rsidRPr="00FD5CB9">
        <w:rPr>
          <w:rFonts w:ascii="Times New Roman" w:hAnsi="Times New Roman"/>
          <w:sz w:val="28"/>
          <w:szCs w:val="28"/>
        </w:rPr>
        <w:t>ППМ</w:t>
      </w:r>
      <w:r w:rsidR="00303608" w:rsidRPr="00FD5CB9">
        <w:rPr>
          <w:rFonts w:ascii="Times New Roman" w:hAnsi="Times New Roman"/>
          <w:sz w:val="28"/>
          <w:szCs w:val="28"/>
        </w:rPr>
        <w:t>) с системой управления (СУ)</w:t>
      </w:r>
      <w:r w:rsidR="00A22803" w:rsidRPr="00FD5CB9">
        <w:rPr>
          <w:rFonts w:ascii="Times New Roman" w:hAnsi="Times New Roman"/>
          <w:sz w:val="28"/>
          <w:szCs w:val="28"/>
        </w:rPr>
        <w:t>,</w:t>
      </w:r>
      <w:r w:rsidR="00303608" w:rsidRPr="00FD5CB9">
        <w:rPr>
          <w:rFonts w:ascii="Times New Roman" w:hAnsi="Times New Roman"/>
          <w:sz w:val="28"/>
          <w:szCs w:val="28"/>
        </w:rPr>
        <w:t xml:space="preserve"> </w:t>
      </w:r>
      <w:r w:rsidRPr="00FD5CB9">
        <w:rPr>
          <w:rFonts w:ascii="Times New Roman" w:hAnsi="Times New Roman"/>
          <w:sz w:val="28"/>
          <w:szCs w:val="28"/>
        </w:rPr>
        <w:t>делитель</w:t>
      </w:r>
      <w:r w:rsidR="00A22803" w:rsidRPr="00FD5CB9">
        <w:rPr>
          <w:rFonts w:ascii="Times New Roman" w:hAnsi="Times New Roman"/>
          <w:sz w:val="28"/>
          <w:szCs w:val="28"/>
        </w:rPr>
        <w:t xml:space="preserve"> с сумарным и разностным выходом (</w:t>
      </w:r>
      <w:r w:rsidR="00A22803" w:rsidRPr="00FD5CB9">
        <w:rPr>
          <w:rFonts w:ascii="Times New Roman" w:hAnsi="Times New Roman"/>
          <w:position w:val="-12"/>
          <w:sz w:val="28"/>
          <w:szCs w:val="28"/>
        </w:rPr>
        <w:object w:dxaOrig="300" w:dyaOrig="360">
          <v:shape id="_x0000_i1045" type="#_x0000_t75" style="width:15pt;height:18pt" o:ole="">
            <v:imagedata r:id="rId42" o:title=""/>
          </v:shape>
          <o:OLEObject Type="Embed" ProgID="Equation.3" ShapeID="_x0000_i1045" DrawAspect="Content" ObjectID="_1823425620" r:id="rId43"/>
        </w:object>
      </w:r>
      <w:r w:rsidR="00A22803" w:rsidRPr="00FD5CB9">
        <w:rPr>
          <w:rFonts w:ascii="Times New Roman" w:hAnsi="Times New Roman"/>
          <w:sz w:val="28"/>
          <w:szCs w:val="28"/>
        </w:rPr>
        <w:t xml:space="preserve"> и </w:t>
      </w:r>
      <w:r w:rsidR="00A22803" w:rsidRPr="00FD5CB9">
        <w:rPr>
          <w:rFonts w:ascii="Times New Roman" w:hAnsi="Times New Roman"/>
          <w:position w:val="-12"/>
          <w:sz w:val="28"/>
          <w:szCs w:val="28"/>
        </w:rPr>
        <w:object w:dxaOrig="320" w:dyaOrig="360">
          <v:shape id="_x0000_i1046" type="#_x0000_t75" style="width:16.2pt;height:18pt" o:ole="">
            <v:imagedata r:id="rId44" o:title=""/>
          </v:shape>
          <o:OLEObject Type="Embed" ProgID="Equation.3" ShapeID="_x0000_i1046" DrawAspect="Content" ObjectID="_1823425621" r:id="rId45"/>
        </w:object>
      </w:r>
      <w:r w:rsidR="00A22803" w:rsidRPr="00FD5CB9">
        <w:rPr>
          <w:rFonts w:ascii="Times New Roman" w:hAnsi="Times New Roman"/>
          <w:sz w:val="28"/>
          <w:szCs w:val="28"/>
        </w:rPr>
        <w:t xml:space="preserve"> соответственно)</w:t>
      </w:r>
      <w:r w:rsidR="00303608" w:rsidRPr="00FD5CB9">
        <w:rPr>
          <w:rFonts w:ascii="Times New Roman" w:hAnsi="Times New Roman"/>
          <w:sz w:val="28"/>
          <w:szCs w:val="28"/>
        </w:rPr>
        <w:t>,</w:t>
      </w:r>
      <w:r w:rsidRPr="00FD5CB9">
        <w:rPr>
          <w:rFonts w:ascii="Times New Roman" w:hAnsi="Times New Roman"/>
          <w:sz w:val="28"/>
          <w:szCs w:val="28"/>
        </w:rPr>
        <w:t xml:space="preserve"> допол</w:t>
      </w:r>
      <w:r w:rsidR="00303608" w:rsidRPr="00FD5CB9">
        <w:rPr>
          <w:rFonts w:ascii="Times New Roman" w:hAnsi="Times New Roman"/>
          <w:sz w:val="28"/>
          <w:szCs w:val="28"/>
        </w:rPr>
        <w:t xml:space="preserve">нено </w:t>
      </w:r>
      <w:r w:rsidR="00BC6E9B" w:rsidRPr="00FD5CB9">
        <w:rPr>
          <w:rFonts w:ascii="Times New Roman" w:hAnsi="Times New Roman"/>
          <w:sz w:val="28"/>
          <w:szCs w:val="28"/>
        </w:rPr>
        <w:t>подсистемой встроенного контроля (ПВК) и</w:t>
      </w:r>
      <w:r w:rsidR="00BD1A41" w:rsidRPr="00FD5CB9">
        <w:rPr>
          <w:rFonts w:ascii="Times New Roman" w:hAnsi="Times New Roman"/>
          <w:sz w:val="28"/>
          <w:szCs w:val="28"/>
        </w:rPr>
        <w:t xml:space="preserve"> многофункциональным коммутирующим устройством</w:t>
      </w:r>
      <w:r w:rsidR="00BC6E9B" w:rsidRPr="00FD5CB9">
        <w:rPr>
          <w:rFonts w:ascii="Times New Roman" w:hAnsi="Times New Roman"/>
          <w:sz w:val="28"/>
          <w:szCs w:val="28"/>
        </w:rPr>
        <w:t xml:space="preserve"> </w:t>
      </w:r>
      <w:r w:rsidR="00BD1A41" w:rsidRPr="00FD5CB9">
        <w:rPr>
          <w:rFonts w:ascii="Times New Roman" w:hAnsi="Times New Roman"/>
          <w:sz w:val="28"/>
          <w:szCs w:val="28"/>
        </w:rPr>
        <w:t>(</w:t>
      </w:r>
      <w:r w:rsidR="00BC6E9B" w:rsidRPr="00FD5CB9">
        <w:rPr>
          <w:rFonts w:ascii="Times New Roman" w:hAnsi="Times New Roman"/>
          <w:sz w:val="28"/>
          <w:szCs w:val="28"/>
        </w:rPr>
        <w:t>МФКУ</w:t>
      </w:r>
      <w:r w:rsidR="00BD1A41" w:rsidRPr="00FD5CB9">
        <w:rPr>
          <w:rFonts w:ascii="Times New Roman" w:hAnsi="Times New Roman"/>
          <w:sz w:val="28"/>
          <w:szCs w:val="28"/>
        </w:rPr>
        <w:t>)</w:t>
      </w:r>
      <w:r w:rsidR="00BC6E9B" w:rsidRPr="00FD5CB9">
        <w:rPr>
          <w:rFonts w:ascii="Times New Roman" w:hAnsi="Times New Roman"/>
          <w:sz w:val="28"/>
          <w:szCs w:val="28"/>
        </w:rPr>
        <w:t xml:space="preserve">. </w:t>
      </w:r>
    </w:p>
    <w:p w:rsidR="00E5197B" w:rsidRPr="00FD5CB9" w:rsidRDefault="00E5197B" w:rsidP="00FD5CB9">
      <w:pPr>
        <w:spacing w:line="360" w:lineRule="auto"/>
        <w:rPr>
          <w:rFonts w:ascii="Times New Roman" w:hAnsi="Times New Roman"/>
          <w:sz w:val="28"/>
          <w:szCs w:val="28"/>
        </w:rPr>
      </w:pPr>
    </w:p>
    <w:p w:rsidR="001B68B7" w:rsidRPr="00FD5CB9" w:rsidRDefault="007F15DC" w:rsidP="00FD5CB9">
      <w:pPr>
        <w:spacing w:line="360" w:lineRule="auto"/>
        <w:rPr>
          <w:rFonts w:ascii="Times New Roman" w:hAnsi="Times New Roman"/>
          <w:sz w:val="28"/>
          <w:szCs w:val="28"/>
        </w:rPr>
      </w:pPr>
      <w:r w:rsidRPr="00FD5CB9">
        <w:rPr>
          <w:rFonts w:ascii="Times New Roman" w:hAnsi="Times New Roman"/>
          <w:noProof/>
          <w:sz w:val="28"/>
          <w:szCs w:val="28"/>
          <w:lang w:eastAsia="ru-RU"/>
        </w:rPr>
        <w:lastRenderedPageBreak/>
        <w:drawing>
          <wp:inline distT="0" distB="0" distL="0" distR="0">
            <wp:extent cx="5935980" cy="41605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5980" cy="4160520"/>
                    </a:xfrm>
                    <a:prstGeom prst="rect">
                      <a:avLst/>
                    </a:prstGeom>
                    <a:noFill/>
                    <a:ln>
                      <a:noFill/>
                    </a:ln>
                  </pic:spPr>
                </pic:pic>
              </a:graphicData>
            </a:graphic>
          </wp:inline>
        </w:drawing>
      </w:r>
    </w:p>
    <w:p w:rsidR="007B142C" w:rsidRPr="00FD5CB9" w:rsidRDefault="007B142C" w:rsidP="00FD5CB9">
      <w:pPr>
        <w:spacing w:line="360" w:lineRule="auto"/>
        <w:jc w:val="center"/>
        <w:rPr>
          <w:rFonts w:ascii="Times New Roman" w:hAnsi="Times New Roman"/>
          <w:sz w:val="28"/>
          <w:szCs w:val="28"/>
        </w:rPr>
      </w:pPr>
      <w:r w:rsidRPr="00FD5CB9">
        <w:rPr>
          <w:rFonts w:ascii="Times New Roman" w:hAnsi="Times New Roman"/>
          <w:sz w:val="28"/>
          <w:szCs w:val="28"/>
        </w:rPr>
        <w:t>Рисунок 2</w:t>
      </w:r>
      <w:r w:rsidR="00AE528A" w:rsidRPr="00FD5CB9">
        <w:rPr>
          <w:rFonts w:ascii="Times New Roman" w:hAnsi="Times New Roman"/>
          <w:sz w:val="28"/>
          <w:szCs w:val="28"/>
        </w:rPr>
        <w:t xml:space="preserve"> —</w:t>
      </w:r>
      <w:r w:rsidRPr="00FD5CB9">
        <w:rPr>
          <w:rFonts w:ascii="Times New Roman" w:hAnsi="Times New Roman"/>
          <w:sz w:val="28"/>
          <w:szCs w:val="28"/>
        </w:rPr>
        <w:t xml:space="preserve"> Структурная схема </w:t>
      </w:r>
      <w:r w:rsidR="003D606E" w:rsidRPr="00FD5CB9">
        <w:rPr>
          <w:rFonts w:ascii="Times New Roman" w:hAnsi="Times New Roman"/>
          <w:sz w:val="28"/>
          <w:szCs w:val="28"/>
        </w:rPr>
        <w:t>КК</w:t>
      </w:r>
      <w:r w:rsidRPr="00FD5CB9">
        <w:rPr>
          <w:rFonts w:ascii="Times New Roman" w:hAnsi="Times New Roman"/>
          <w:sz w:val="28"/>
          <w:szCs w:val="28"/>
        </w:rPr>
        <w:t xml:space="preserve"> АФАР </w:t>
      </w:r>
      <w:r w:rsidRPr="00FD5CB9">
        <w:rPr>
          <w:rFonts w:ascii="Times New Roman" w:hAnsi="Times New Roman"/>
          <w:sz w:val="28"/>
          <w:szCs w:val="28"/>
          <w:lang w:val="en-US"/>
        </w:rPr>
        <w:t>L</w:t>
      </w:r>
      <w:r w:rsidRPr="00FD5CB9">
        <w:rPr>
          <w:rFonts w:ascii="Times New Roman" w:hAnsi="Times New Roman"/>
          <w:sz w:val="28"/>
          <w:szCs w:val="28"/>
        </w:rPr>
        <w:t xml:space="preserve"> диапазона: МФКУ </w:t>
      </w:r>
      <w:r w:rsidR="00071A2A" w:rsidRPr="00FD5CB9">
        <w:rPr>
          <w:rFonts w:ascii="Times New Roman" w:hAnsi="Times New Roman"/>
          <w:sz w:val="28"/>
          <w:szCs w:val="28"/>
        </w:rPr>
        <w:t>—</w:t>
      </w:r>
      <w:r w:rsidRPr="00FD5CB9">
        <w:rPr>
          <w:rFonts w:ascii="Times New Roman" w:hAnsi="Times New Roman"/>
          <w:sz w:val="28"/>
          <w:szCs w:val="28"/>
        </w:rPr>
        <w:t xml:space="preserve"> многофункциональное коммутирующее устройство, НО-1 и НО-2 – направленные ответвители, ППМ-</w:t>
      </w:r>
      <w:r w:rsidR="005831DB" w:rsidRPr="00FD5CB9">
        <w:rPr>
          <w:rFonts w:ascii="Times New Roman" w:hAnsi="Times New Roman"/>
          <w:position w:val="-6"/>
          <w:sz w:val="28"/>
          <w:szCs w:val="28"/>
        </w:rPr>
        <w:object w:dxaOrig="139" w:dyaOrig="260">
          <v:shape id="_x0000_i1048" type="#_x0000_t75" style="width:6pt;height:11.4pt" o:ole="">
            <v:imagedata r:id="rId47" o:title=""/>
          </v:shape>
          <o:OLEObject Type="Embed" ProgID="Equation.3" ShapeID="_x0000_i1048" DrawAspect="Content" ObjectID="_1823425622" r:id="rId48"/>
        </w:object>
      </w:r>
      <w:r w:rsidRPr="00FD5CB9">
        <w:rPr>
          <w:rFonts w:ascii="Times New Roman" w:hAnsi="Times New Roman"/>
          <w:sz w:val="28"/>
          <w:szCs w:val="28"/>
        </w:rPr>
        <w:t xml:space="preserve"> - приемо-передающие модули (</w:t>
      </w:r>
      <w:r w:rsidRPr="00FD5CB9">
        <w:rPr>
          <w:rFonts w:ascii="Times New Roman" w:hAnsi="Times New Roman"/>
          <w:position w:val="-6"/>
          <w:sz w:val="28"/>
          <w:szCs w:val="28"/>
        </w:rPr>
        <w:object w:dxaOrig="139" w:dyaOrig="260">
          <v:shape id="_x0000_i1049" type="#_x0000_t75" style="width:6pt;height:11.4pt" o:ole="">
            <v:imagedata r:id="rId49" o:title=""/>
          </v:shape>
          <o:OLEObject Type="Embed" ProgID="Equation.3" ShapeID="_x0000_i1049" DrawAspect="Content" ObjectID="_1823425623" r:id="rId50"/>
        </w:object>
      </w:r>
      <w:r w:rsidRPr="00FD5CB9">
        <w:rPr>
          <w:rFonts w:ascii="Times New Roman" w:hAnsi="Times New Roman"/>
          <w:sz w:val="28"/>
          <w:szCs w:val="28"/>
        </w:rPr>
        <w:t>=1…</w:t>
      </w:r>
      <w:r w:rsidR="005831DB" w:rsidRPr="00FD5CB9">
        <w:rPr>
          <w:rFonts w:ascii="Times New Roman" w:hAnsi="Times New Roman"/>
          <w:position w:val="-6"/>
          <w:sz w:val="28"/>
          <w:szCs w:val="28"/>
        </w:rPr>
        <w:object w:dxaOrig="279" w:dyaOrig="279">
          <v:shape id="_x0000_i1050" type="#_x0000_t75" style="width:12.6pt;height:12.6pt" o:ole="">
            <v:imagedata r:id="rId40" o:title=""/>
          </v:shape>
          <o:OLEObject Type="Embed" ProgID="Equation.3" ShapeID="_x0000_i1050" DrawAspect="Content" ObjectID="_1823425624" r:id="rId51"/>
        </w:object>
      </w:r>
      <w:r w:rsidRPr="00FD5CB9">
        <w:rPr>
          <w:rFonts w:ascii="Times New Roman" w:hAnsi="Times New Roman"/>
          <w:sz w:val="28"/>
          <w:szCs w:val="28"/>
        </w:rPr>
        <w:t xml:space="preserve">), АР </w:t>
      </w:r>
      <w:r w:rsidR="00071A2A" w:rsidRPr="00FD5CB9">
        <w:rPr>
          <w:rFonts w:ascii="Times New Roman" w:hAnsi="Times New Roman"/>
          <w:sz w:val="28"/>
          <w:szCs w:val="28"/>
        </w:rPr>
        <w:t>—</w:t>
      </w:r>
      <w:r w:rsidRPr="00FD5CB9">
        <w:rPr>
          <w:rFonts w:ascii="Times New Roman" w:hAnsi="Times New Roman"/>
          <w:sz w:val="28"/>
          <w:szCs w:val="28"/>
        </w:rPr>
        <w:t xml:space="preserve"> антенная решетка, ФВ </w:t>
      </w:r>
      <w:r w:rsidR="00071A2A" w:rsidRPr="00FD5CB9">
        <w:rPr>
          <w:rFonts w:ascii="Times New Roman" w:hAnsi="Times New Roman"/>
          <w:sz w:val="28"/>
          <w:szCs w:val="28"/>
        </w:rPr>
        <w:t>—</w:t>
      </w:r>
      <w:r w:rsidRPr="00FD5CB9">
        <w:rPr>
          <w:rFonts w:ascii="Times New Roman" w:hAnsi="Times New Roman"/>
          <w:sz w:val="28"/>
          <w:szCs w:val="28"/>
        </w:rPr>
        <w:t xml:space="preserve"> ферритовый вентиль, КА </w:t>
      </w:r>
      <w:r w:rsidR="00071A2A" w:rsidRPr="00FD5CB9">
        <w:rPr>
          <w:rFonts w:ascii="Times New Roman" w:hAnsi="Times New Roman"/>
          <w:sz w:val="28"/>
          <w:szCs w:val="28"/>
        </w:rPr>
        <w:t>—</w:t>
      </w:r>
      <w:r w:rsidRPr="00FD5CB9">
        <w:rPr>
          <w:rFonts w:ascii="Times New Roman" w:hAnsi="Times New Roman"/>
          <w:sz w:val="28"/>
          <w:szCs w:val="28"/>
        </w:rPr>
        <w:t xml:space="preserve"> контрольная антенна, СУ </w:t>
      </w:r>
      <w:r w:rsidR="00071A2A" w:rsidRPr="00FD5CB9">
        <w:rPr>
          <w:rFonts w:ascii="Times New Roman" w:hAnsi="Times New Roman"/>
          <w:sz w:val="28"/>
          <w:szCs w:val="28"/>
        </w:rPr>
        <w:t>—</w:t>
      </w:r>
      <w:r w:rsidRPr="00FD5CB9">
        <w:rPr>
          <w:rFonts w:ascii="Times New Roman" w:hAnsi="Times New Roman"/>
          <w:sz w:val="28"/>
          <w:szCs w:val="28"/>
        </w:rPr>
        <w:t xml:space="preserve"> система управления </w:t>
      </w:r>
      <w:r w:rsidR="003F74A2" w:rsidRPr="00FD5CB9">
        <w:rPr>
          <w:rFonts w:ascii="Times New Roman" w:hAnsi="Times New Roman"/>
          <w:sz w:val="28"/>
          <w:szCs w:val="28"/>
        </w:rPr>
        <w:t xml:space="preserve">и контроля </w:t>
      </w:r>
      <w:r w:rsidRPr="00FD5CB9">
        <w:rPr>
          <w:rFonts w:ascii="Times New Roman" w:hAnsi="Times New Roman"/>
          <w:sz w:val="28"/>
          <w:szCs w:val="28"/>
        </w:rPr>
        <w:t xml:space="preserve">АФАР, ФПС </w:t>
      </w:r>
      <w:r w:rsidR="00071A2A" w:rsidRPr="00FD5CB9">
        <w:rPr>
          <w:rFonts w:ascii="Times New Roman" w:hAnsi="Times New Roman"/>
          <w:sz w:val="28"/>
          <w:szCs w:val="28"/>
        </w:rPr>
        <w:t>—</w:t>
      </w:r>
      <w:r w:rsidRPr="00FD5CB9">
        <w:rPr>
          <w:rFonts w:ascii="Times New Roman" w:hAnsi="Times New Roman"/>
          <w:sz w:val="28"/>
          <w:szCs w:val="28"/>
        </w:rPr>
        <w:t xml:space="preserve"> формирователь пилот-сигнала, П </w:t>
      </w:r>
      <w:r w:rsidR="00071A2A" w:rsidRPr="00FD5CB9">
        <w:rPr>
          <w:rFonts w:ascii="Times New Roman" w:hAnsi="Times New Roman"/>
          <w:sz w:val="28"/>
          <w:szCs w:val="28"/>
        </w:rPr>
        <w:t>—</w:t>
      </w:r>
      <w:r w:rsidRPr="00FD5CB9">
        <w:rPr>
          <w:rFonts w:ascii="Times New Roman" w:hAnsi="Times New Roman"/>
          <w:sz w:val="28"/>
          <w:szCs w:val="28"/>
        </w:rPr>
        <w:t xml:space="preserve"> СВЧ переключатель</w:t>
      </w:r>
      <w:r w:rsidR="0047631D" w:rsidRPr="00FD5CB9">
        <w:rPr>
          <w:rFonts w:ascii="Times New Roman" w:hAnsi="Times New Roman"/>
          <w:sz w:val="28"/>
          <w:szCs w:val="28"/>
        </w:rPr>
        <w:t xml:space="preserve">, О </w:t>
      </w:r>
      <w:r w:rsidR="00071A2A" w:rsidRPr="00FD5CB9">
        <w:rPr>
          <w:rFonts w:ascii="Times New Roman" w:hAnsi="Times New Roman"/>
          <w:sz w:val="28"/>
          <w:szCs w:val="28"/>
        </w:rPr>
        <w:t>—</w:t>
      </w:r>
      <w:r w:rsidR="0047631D" w:rsidRPr="00FD5CB9">
        <w:rPr>
          <w:rFonts w:ascii="Times New Roman" w:hAnsi="Times New Roman"/>
          <w:sz w:val="28"/>
          <w:szCs w:val="28"/>
        </w:rPr>
        <w:t xml:space="preserve"> обтекатель</w:t>
      </w:r>
      <w:r w:rsidRPr="00FD5CB9">
        <w:rPr>
          <w:rFonts w:ascii="Times New Roman" w:hAnsi="Times New Roman"/>
          <w:sz w:val="28"/>
          <w:szCs w:val="28"/>
        </w:rPr>
        <w:t>.</w:t>
      </w:r>
    </w:p>
    <w:p w:rsidR="007B142C" w:rsidRPr="00FD5CB9" w:rsidRDefault="007B142C" w:rsidP="00FD5CB9">
      <w:pPr>
        <w:spacing w:line="360" w:lineRule="auto"/>
        <w:jc w:val="center"/>
        <w:rPr>
          <w:rFonts w:ascii="Times New Roman" w:hAnsi="Times New Roman"/>
          <w:b/>
          <w:sz w:val="28"/>
          <w:szCs w:val="28"/>
        </w:rPr>
      </w:pPr>
    </w:p>
    <w:p w:rsidR="00717157" w:rsidRDefault="006805EB" w:rsidP="00717157">
      <w:pPr>
        <w:autoSpaceDE w:val="0"/>
        <w:autoSpaceDN w:val="0"/>
        <w:adjustRightInd w:val="0"/>
        <w:spacing w:line="480" w:lineRule="auto"/>
        <w:ind w:firstLine="567"/>
        <w:contextualSpacing/>
        <w:jc w:val="both"/>
        <w:rPr>
          <w:rFonts w:ascii="Times New Roman" w:hAnsi="Times New Roman"/>
          <w:sz w:val="28"/>
          <w:szCs w:val="28"/>
        </w:rPr>
      </w:pPr>
      <w:r w:rsidRPr="00FD5CB9">
        <w:rPr>
          <w:rFonts w:ascii="Times New Roman" w:hAnsi="Times New Roman"/>
          <w:sz w:val="28"/>
          <w:szCs w:val="28"/>
        </w:rPr>
        <w:t xml:space="preserve">Использование </w:t>
      </w:r>
      <w:r w:rsidR="00770746" w:rsidRPr="00FD5CB9">
        <w:rPr>
          <w:rFonts w:ascii="Times New Roman" w:hAnsi="Times New Roman"/>
          <w:sz w:val="28"/>
          <w:szCs w:val="28"/>
        </w:rPr>
        <w:t>АУ рядом</w:t>
      </w:r>
      <w:r w:rsidRPr="00FD5CB9">
        <w:rPr>
          <w:rFonts w:ascii="Times New Roman" w:hAnsi="Times New Roman"/>
          <w:sz w:val="28"/>
          <w:szCs w:val="28"/>
        </w:rPr>
        <w:t xml:space="preserve"> </w:t>
      </w:r>
      <w:r w:rsidR="00770746" w:rsidRPr="00FD5CB9">
        <w:rPr>
          <w:rFonts w:ascii="Times New Roman" w:hAnsi="Times New Roman"/>
          <w:sz w:val="28"/>
          <w:szCs w:val="28"/>
        </w:rPr>
        <w:t>РТС</w:t>
      </w:r>
      <w:r w:rsidRPr="00FD5CB9">
        <w:rPr>
          <w:rFonts w:ascii="Times New Roman" w:hAnsi="Times New Roman"/>
          <w:sz w:val="28"/>
          <w:szCs w:val="28"/>
        </w:rPr>
        <w:t xml:space="preserve"> различного назначения и рабочих диапазонов требует обеспечение оперативного переключения между станциями</w:t>
      </w:r>
      <w:r w:rsidR="00770746" w:rsidRPr="00FD5CB9">
        <w:rPr>
          <w:rFonts w:ascii="Times New Roman" w:hAnsi="Times New Roman"/>
          <w:sz w:val="28"/>
          <w:szCs w:val="28"/>
        </w:rPr>
        <w:t xml:space="preserve">, что обеспечивается </w:t>
      </w:r>
      <w:r w:rsidR="00D91D91" w:rsidRPr="00FD5CB9">
        <w:rPr>
          <w:rFonts w:ascii="Times New Roman" w:hAnsi="Times New Roman"/>
          <w:sz w:val="28"/>
          <w:szCs w:val="28"/>
        </w:rPr>
        <w:t>централизованной</w:t>
      </w:r>
      <w:r w:rsidR="00770746" w:rsidRPr="00FD5CB9">
        <w:rPr>
          <w:rFonts w:ascii="Times New Roman" w:hAnsi="Times New Roman"/>
          <w:sz w:val="28"/>
          <w:szCs w:val="28"/>
        </w:rPr>
        <w:t xml:space="preserve"> корабельной системой коммутации.</w:t>
      </w:r>
      <w:r w:rsidRPr="00FD5CB9">
        <w:rPr>
          <w:rFonts w:ascii="Times New Roman" w:hAnsi="Times New Roman"/>
          <w:sz w:val="28"/>
          <w:szCs w:val="28"/>
        </w:rPr>
        <w:t xml:space="preserve"> МФКУ обеспечивает попеременную коммутацию сигналов АРЛС и станции ВРЛ</w:t>
      </w:r>
      <w:r w:rsidR="009F5B67" w:rsidRPr="00FD5CB9">
        <w:rPr>
          <w:rFonts w:ascii="Times New Roman" w:hAnsi="Times New Roman"/>
          <w:sz w:val="28"/>
          <w:szCs w:val="28"/>
        </w:rPr>
        <w:t>С с выходов данной системы</w:t>
      </w:r>
      <w:r w:rsidRPr="00FD5CB9">
        <w:rPr>
          <w:rFonts w:ascii="Times New Roman" w:hAnsi="Times New Roman"/>
          <w:sz w:val="28"/>
          <w:szCs w:val="28"/>
        </w:rPr>
        <w:t xml:space="preserve"> на входы делителя. Делитель распределяет сигналы на ППМ. В приемо-передающем модуле происходит усиление и преобразование амплитуды и </w:t>
      </w:r>
      <w:r w:rsidRPr="00FD5CB9">
        <w:rPr>
          <w:rFonts w:ascii="Times New Roman" w:hAnsi="Times New Roman"/>
          <w:sz w:val="28"/>
          <w:szCs w:val="28"/>
        </w:rPr>
        <w:lastRenderedPageBreak/>
        <w:t>фазы сигнала в соответствии сигналами</w:t>
      </w:r>
      <w:r w:rsidR="00770746" w:rsidRPr="00FD5CB9">
        <w:rPr>
          <w:rFonts w:ascii="Times New Roman" w:hAnsi="Times New Roman"/>
          <w:sz w:val="28"/>
          <w:szCs w:val="28"/>
        </w:rPr>
        <w:t xml:space="preserve"> системы</w:t>
      </w:r>
      <w:r w:rsidRPr="00FD5CB9">
        <w:rPr>
          <w:rFonts w:ascii="Times New Roman" w:hAnsi="Times New Roman"/>
          <w:sz w:val="28"/>
          <w:szCs w:val="28"/>
        </w:rPr>
        <w:t xml:space="preserve"> управления лучом. </w:t>
      </w:r>
      <w:r w:rsidR="00770746" w:rsidRPr="00FD5CB9">
        <w:rPr>
          <w:rFonts w:ascii="Times New Roman" w:hAnsi="Times New Roman"/>
          <w:sz w:val="28"/>
          <w:szCs w:val="28"/>
        </w:rPr>
        <w:t>А</w:t>
      </w:r>
      <w:r w:rsidRPr="00FD5CB9">
        <w:rPr>
          <w:rFonts w:ascii="Times New Roman" w:hAnsi="Times New Roman"/>
          <w:sz w:val="28"/>
          <w:szCs w:val="28"/>
        </w:rPr>
        <w:t xml:space="preserve">нтенные выходы набора ППМ соединены с </w:t>
      </w:r>
      <w:r w:rsidR="00770746" w:rsidRPr="00FD5CB9">
        <w:rPr>
          <w:rFonts w:ascii="Times New Roman" w:hAnsi="Times New Roman"/>
          <w:sz w:val="28"/>
          <w:szCs w:val="28"/>
        </w:rPr>
        <w:t xml:space="preserve">соответствующими излучателями </w:t>
      </w:r>
      <w:r w:rsidRPr="00FD5CB9">
        <w:rPr>
          <w:rFonts w:ascii="Times New Roman" w:hAnsi="Times New Roman"/>
          <w:sz w:val="28"/>
          <w:szCs w:val="28"/>
        </w:rPr>
        <w:t>АР</w:t>
      </w:r>
      <w:r w:rsidR="00770746" w:rsidRPr="00FD5CB9">
        <w:rPr>
          <w:rFonts w:ascii="Times New Roman" w:hAnsi="Times New Roman"/>
          <w:sz w:val="28"/>
          <w:szCs w:val="28"/>
        </w:rPr>
        <w:t>, укрытой обтекателем</w:t>
      </w:r>
      <w:r w:rsidRPr="00FD5CB9">
        <w:rPr>
          <w:rFonts w:ascii="Times New Roman" w:hAnsi="Times New Roman"/>
          <w:sz w:val="28"/>
          <w:szCs w:val="28"/>
        </w:rPr>
        <w:t>.</w:t>
      </w:r>
    </w:p>
    <w:p w:rsidR="00717157" w:rsidRDefault="00BC6E9B" w:rsidP="00717157">
      <w:pPr>
        <w:autoSpaceDE w:val="0"/>
        <w:autoSpaceDN w:val="0"/>
        <w:adjustRightInd w:val="0"/>
        <w:spacing w:line="480" w:lineRule="auto"/>
        <w:ind w:firstLine="567"/>
        <w:contextualSpacing/>
        <w:jc w:val="both"/>
        <w:rPr>
          <w:rFonts w:ascii="Times New Roman" w:hAnsi="Times New Roman"/>
          <w:sz w:val="28"/>
          <w:szCs w:val="28"/>
        </w:rPr>
      </w:pPr>
      <w:r w:rsidRPr="00FD5CB9">
        <w:rPr>
          <w:rFonts w:ascii="Times New Roman" w:hAnsi="Times New Roman"/>
          <w:sz w:val="28"/>
          <w:szCs w:val="28"/>
        </w:rPr>
        <w:t xml:space="preserve">Назначение </w:t>
      </w:r>
      <w:r w:rsidR="008F6411" w:rsidRPr="00FD5CB9">
        <w:rPr>
          <w:rFonts w:ascii="Times New Roman" w:hAnsi="Times New Roman"/>
          <w:sz w:val="28"/>
          <w:szCs w:val="28"/>
        </w:rPr>
        <w:t xml:space="preserve">подсистемы </w:t>
      </w:r>
      <w:r w:rsidRPr="00FD5CB9">
        <w:rPr>
          <w:rFonts w:ascii="Times New Roman" w:hAnsi="Times New Roman"/>
          <w:sz w:val="28"/>
          <w:szCs w:val="28"/>
        </w:rPr>
        <w:t>ПВК</w:t>
      </w:r>
      <w:r w:rsidR="008F6411" w:rsidRPr="00FD5CB9">
        <w:rPr>
          <w:rFonts w:ascii="Times New Roman" w:hAnsi="Times New Roman"/>
          <w:sz w:val="28"/>
          <w:szCs w:val="28"/>
        </w:rPr>
        <w:t>,</w:t>
      </w:r>
      <w:r w:rsidRPr="00FD5CB9">
        <w:rPr>
          <w:rFonts w:ascii="Times New Roman" w:hAnsi="Times New Roman"/>
          <w:sz w:val="28"/>
          <w:szCs w:val="28"/>
        </w:rPr>
        <w:t xml:space="preserve"> как следует из названия – обеспечение функционального контроля работоспособности АФАР. ПВК содержит контрольную антенну (КА), направленные ответвители (НО</w:t>
      </w:r>
      <w:r w:rsidR="00A22803" w:rsidRPr="00FD5CB9">
        <w:rPr>
          <w:rFonts w:ascii="Times New Roman" w:hAnsi="Times New Roman"/>
          <w:sz w:val="28"/>
          <w:szCs w:val="28"/>
        </w:rPr>
        <w:t>-1 и НО-2</w:t>
      </w:r>
      <w:r w:rsidRPr="00FD5CB9">
        <w:rPr>
          <w:rFonts w:ascii="Times New Roman" w:hAnsi="Times New Roman"/>
          <w:sz w:val="28"/>
          <w:szCs w:val="28"/>
        </w:rPr>
        <w:t xml:space="preserve">), систему кабелей и </w:t>
      </w:r>
      <w:r w:rsidR="00A22803" w:rsidRPr="00FD5CB9">
        <w:rPr>
          <w:rFonts w:ascii="Times New Roman" w:hAnsi="Times New Roman"/>
          <w:sz w:val="28"/>
          <w:szCs w:val="28"/>
        </w:rPr>
        <w:t xml:space="preserve">устройства </w:t>
      </w:r>
      <w:r w:rsidRPr="00FD5CB9">
        <w:rPr>
          <w:rFonts w:ascii="Times New Roman" w:hAnsi="Times New Roman"/>
          <w:sz w:val="28"/>
          <w:szCs w:val="28"/>
        </w:rPr>
        <w:t>коммутации (</w:t>
      </w:r>
      <w:r w:rsidR="00CD26B7" w:rsidRPr="00FD5CB9">
        <w:rPr>
          <w:rFonts w:ascii="Times New Roman" w:hAnsi="Times New Roman"/>
          <w:sz w:val="28"/>
          <w:szCs w:val="28"/>
        </w:rPr>
        <w:t xml:space="preserve">СВЧ </w:t>
      </w:r>
      <w:r w:rsidRPr="00FD5CB9">
        <w:rPr>
          <w:rFonts w:ascii="Times New Roman" w:hAnsi="Times New Roman"/>
          <w:sz w:val="28"/>
          <w:szCs w:val="28"/>
        </w:rPr>
        <w:t>переключатель</w:t>
      </w:r>
      <w:r w:rsidR="0072226F" w:rsidRPr="00FD5CB9">
        <w:rPr>
          <w:rFonts w:ascii="Times New Roman" w:hAnsi="Times New Roman"/>
          <w:sz w:val="28"/>
          <w:szCs w:val="28"/>
        </w:rPr>
        <w:t xml:space="preserve"> </w:t>
      </w:r>
      <w:r w:rsidR="00CD26B7" w:rsidRPr="00FD5CB9">
        <w:rPr>
          <w:rFonts w:ascii="Times New Roman" w:hAnsi="Times New Roman"/>
          <w:sz w:val="28"/>
          <w:szCs w:val="28"/>
        </w:rPr>
        <w:t>П</w:t>
      </w:r>
      <w:r w:rsidR="00A22803" w:rsidRPr="00FD5CB9">
        <w:rPr>
          <w:rFonts w:ascii="Times New Roman" w:hAnsi="Times New Roman"/>
          <w:sz w:val="28"/>
          <w:szCs w:val="28"/>
        </w:rPr>
        <w:t xml:space="preserve"> перекрёстного типа</w:t>
      </w:r>
      <w:r w:rsidRPr="00FD5CB9">
        <w:rPr>
          <w:rFonts w:ascii="Times New Roman" w:hAnsi="Times New Roman"/>
          <w:sz w:val="28"/>
          <w:szCs w:val="28"/>
        </w:rPr>
        <w:t>) для переключения режимов контроля</w:t>
      </w:r>
      <w:r w:rsidR="00A22803" w:rsidRPr="00FD5CB9">
        <w:rPr>
          <w:rFonts w:ascii="Times New Roman" w:hAnsi="Times New Roman"/>
          <w:sz w:val="28"/>
          <w:szCs w:val="28"/>
        </w:rPr>
        <w:t>. Таким образом обеспечивается</w:t>
      </w:r>
      <w:r w:rsidRPr="00FD5CB9">
        <w:rPr>
          <w:rFonts w:ascii="Times New Roman" w:hAnsi="Times New Roman"/>
          <w:sz w:val="28"/>
          <w:szCs w:val="28"/>
        </w:rPr>
        <w:t xml:space="preserve"> контроль </w:t>
      </w:r>
      <w:r w:rsidR="00A22803" w:rsidRPr="00FD5CB9">
        <w:rPr>
          <w:rFonts w:ascii="Times New Roman" w:hAnsi="Times New Roman"/>
          <w:sz w:val="28"/>
          <w:szCs w:val="28"/>
        </w:rPr>
        <w:t xml:space="preserve">КК АФАР в режимах: </w:t>
      </w:r>
      <w:r w:rsidRPr="00FD5CB9">
        <w:rPr>
          <w:rFonts w:ascii="Times New Roman" w:hAnsi="Times New Roman"/>
          <w:sz w:val="28"/>
          <w:szCs w:val="28"/>
        </w:rPr>
        <w:t>«на передачу</w:t>
      </w:r>
      <w:r w:rsidR="00A22803" w:rsidRPr="00FD5CB9">
        <w:rPr>
          <w:rFonts w:ascii="Times New Roman" w:hAnsi="Times New Roman"/>
          <w:sz w:val="28"/>
          <w:szCs w:val="28"/>
        </w:rPr>
        <w:t>»</w:t>
      </w:r>
      <w:r w:rsidRPr="00FD5CB9">
        <w:rPr>
          <w:rFonts w:ascii="Times New Roman" w:hAnsi="Times New Roman"/>
          <w:sz w:val="28"/>
          <w:szCs w:val="28"/>
        </w:rPr>
        <w:t xml:space="preserve"> и «на прием». Блок ФПС является непосредственно источником контрольного </w:t>
      </w:r>
      <w:r w:rsidR="008F6411" w:rsidRPr="00FD5CB9">
        <w:rPr>
          <w:rFonts w:ascii="Times New Roman" w:hAnsi="Times New Roman"/>
          <w:sz w:val="28"/>
          <w:szCs w:val="28"/>
        </w:rPr>
        <w:t xml:space="preserve">СВЧ </w:t>
      </w:r>
      <w:r w:rsidRPr="00FD5CB9">
        <w:rPr>
          <w:rFonts w:ascii="Times New Roman" w:hAnsi="Times New Roman"/>
          <w:sz w:val="28"/>
          <w:szCs w:val="28"/>
        </w:rPr>
        <w:t>сигнала.</w:t>
      </w:r>
      <w:r w:rsidR="00FC5F45" w:rsidRPr="00FD5CB9">
        <w:rPr>
          <w:rFonts w:ascii="Times New Roman" w:hAnsi="Times New Roman"/>
          <w:sz w:val="28"/>
          <w:szCs w:val="28"/>
        </w:rPr>
        <w:t xml:space="preserve"> </w:t>
      </w:r>
      <w:r w:rsidR="00D91D91" w:rsidRPr="00FD5CB9">
        <w:rPr>
          <w:rFonts w:ascii="Times New Roman" w:hAnsi="Times New Roman"/>
          <w:sz w:val="28"/>
          <w:szCs w:val="28"/>
        </w:rPr>
        <w:t>Более подробно подобные системы приведены и описаны в [2</w:t>
      </w:r>
      <w:r w:rsidR="00DD79C0" w:rsidRPr="00FD5CB9">
        <w:rPr>
          <w:rFonts w:ascii="Times New Roman" w:hAnsi="Times New Roman"/>
          <w:sz w:val="28"/>
          <w:szCs w:val="28"/>
          <w:lang w:val="en-US"/>
        </w:rPr>
        <w:t>0</w:t>
      </w:r>
      <w:r w:rsidR="00D91D91" w:rsidRPr="00FD5CB9">
        <w:rPr>
          <w:rFonts w:ascii="Times New Roman" w:hAnsi="Times New Roman"/>
          <w:sz w:val="28"/>
          <w:szCs w:val="28"/>
        </w:rPr>
        <w:t>,2</w:t>
      </w:r>
      <w:r w:rsidR="00DD79C0" w:rsidRPr="00FD5CB9">
        <w:rPr>
          <w:rFonts w:ascii="Times New Roman" w:hAnsi="Times New Roman"/>
          <w:sz w:val="28"/>
          <w:szCs w:val="28"/>
          <w:lang w:val="en-US"/>
        </w:rPr>
        <w:t>1</w:t>
      </w:r>
      <w:r w:rsidR="00D91D91" w:rsidRPr="00FD5CB9">
        <w:rPr>
          <w:rFonts w:ascii="Times New Roman" w:hAnsi="Times New Roman"/>
          <w:sz w:val="28"/>
          <w:szCs w:val="28"/>
        </w:rPr>
        <w:t xml:space="preserve">]. </w:t>
      </w:r>
      <w:r w:rsidR="00FC5F45" w:rsidRPr="00FD5CB9">
        <w:rPr>
          <w:rFonts w:ascii="Times New Roman" w:hAnsi="Times New Roman"/>
          <w:sz w:val="28"/>
          <w:szCs w:val="28"/>
        </w:rPr>
        <w:t>Анализатором контрольного сигнала, источником синхронизующего (гетеродинного) сигнала, а также субъе</w:t>
      </w:r>
      <w:r w:rsidR="008F6411" w:rsidRPr="00FD5CB9">
        <w:rPr>
          <w:rFonts w:ascii="Times New Roman" w:hAnsi="Times New Roman"/>
          <w:sz w:val="28"/>
          <w:szCs w:val="28"/>
        </w:rPr>
        <w:t xml:space="preserve">ктом управления подсистемы ПВК </w:t>
      </w:r>
      <w:r w:rsidR="00FC5F45" w:rsidRPr="00FD5CB9">
        <w:rPr>
          <w:rFonts w:ascii="Times New Roman" w:hAnsi="Times New Roman"/>
          <w:sz w:val="28"/>
          <w:szCs w:val="28"/>
        </w:rPr>
        <w:t xml:space="preserve">является система высшего порядка. В рассматриваемом случае наиболее органично этой </w:t>
      </w:r>
      <w:r w:rsidR="0080474F" w:rsidRPr="00FD5CB9">
        <w:rPr>
          <w:rFonts w:ascii="Times New Roman" w:hAnsi="Times New Roman"/>
          <w:sz w:val="28"/>
          <w:szCs w:val="28"/>
        </w:rPr>
        <w:t>роли</w:t>
      </w:r>
      <w:r w:rsidR="00FC5F45" w:rsidRPr="00FD5CB9">
        <w:rPr>
          <w:rFonts w:ascii="Times New Roman" w:hAnsi="Times New Roman"/>
          <w:sz w:val="28"/>
          <w:szCs w:val="28"/>
        </w:rPr>
        <w:t xml:space="preserve"> соответствует </w:t>
      </w:r>
      <w:r w:rsidR="0080474F" w:rsidRPr="00FD5CB9">
        <w:rPr>
          <w:rFonts w:ascii="Times New Roman" w:hAnsi="Times New Roman"/>
          <w:sz w:val="28"/>
          <w:szCs w:val="28"/>
        </w:rPr>
        <w:t xml:space="preserve">аппаратура из состава </w:t>
      </w:r>
      <w:r w:rsidR="00FC5F45" w:rsidRPr="00FD5CB9">
        <w:rPr>
          <w:rFonts w:ascii="Times New Roman" w:hAnsi="Times New Roman"/>
          <w:sz w:val="28"/>
          <w:szCs w:val="28"/>
        </w:rPr>
        <w:t>АРЛС, содерж</w:t>
      </w:r>
      <w:r w:rsidR="0080474F" w:rsidRPr="00FD5CB9">
        <w:rPr>
          <w:rFonts w:ascii="Times New Roman" w:hAnsi="Times New Roman"/>
          <w:sz w:val="28"/>
          <w:szCs w:val="28"/>
        </w:rPr>
        <w:t>ащая</w:t>
      </w:r>
      <w:r w:rsidR="00FC5F45" w:rsidRPr="00FD5CB9">
        <w:rPr>
          <w:rFonts w:ascii="Times New Roman" w:hAnsi="Times New Roman"/>
          <w:sz w:val="28"/>
          <w:szCs w:val="28"/>
        </w:rPr>
        <w:t xml:space="preserve"> необходимые аппаратные технические возможности. Т</w:t>
      </w:r>
      <w:r w:rsidR="0047631D" w:rsidRPr="00FD5CB9">
        <w:rPr>
          <w:rFonts w:ascii="Times New Roman" w:hAnsi="Times New Roman"/>
          <w:sz w:val="28"/>
          <w:szCs w:val="28"/>
        </w:rPr>
        <w:t xml:space="preserve">аким </w:t>
      </w:r>
      <w:r w:rsidR="00FC5F45" w:rsidRPr="00FD5CB9">
        <w:rPr>
          <w:rFonts w:ascii="Times New Roman" w:hAnsi="Times New Roman"/>
          <w:sz w:val="28"/>
          <w:szCs w:val="28"/>
        </w:rPr>
        <w:t>о</w:t>
      </w:r>
      <w:r w:rsidR="0047631D" w:rsidRPr="00FD5CB9">
        <w:rPr>
          <w:rFonts w:ascii="Times New Roman" w:hAnsi="Times New Roman"/>
          <w:sz w:val="28"/>
          <w:szCs w:val="28"/>
        </w:rPr>
        <w:t>бразом</w:t>
      </w:r>
      <w:r w:rsidR="00FC5F45" w:rsidRPr="00FD5CB9">
        <w:rPr>
          <w:rFonts w:ascii="Times New Roman" w:hAnsi="Times New Roman"/>
          <w:sz w:val="28"/>
          <w:szCs w:val="28"/>
        </w:rPr>
        <w:t xml:space="preserve"> в режиме контроля параметров АФАР </w:t>
      </w:r>
      <w:r w:rsidR="00D91D91" w:rsidRPr="00FD5CB9">
        <w:rPr>
          <w:rFonts w:ascii="Times New Roman" w:hAnsi="Times New Roman"/>
          <w:sz w:val="28"/>
          <w:szCs w:val="28"/>
        </w:rPr>
        <w:t xml:space="preserve">задействована </w:t>
      </w:r>
      <w:r w:rsidR="00FC5F45" w:rsidRPr="00FD5CB9">
        <w:rPr>
          <w:rFonts w:ascii="Times New Roman" w:hAnsi="Times New Roman"/>
          <w:sz w:val="28"/>
          <w:szCs w:val="28"/>
        </w:rPr>
        <w:t xml:space="preserve">часть аппаратных ресурсов </w:t>
      </w:r>
      <w:r w:rsidR="00D91D91" w:rsidRPr="00FD5CB9">
        <w:rPr>
          <w:rFonts w:ascii="Times New Roman" w:hAnsi="Times New Roman"/>
          <w:sz w:val="28"/>
          <w:szCs w:val="28"/>
        </w:rPr>
        <w:t>АРЛС (а именно</w:t>
      </w:r>
      <w:r w:rsidR="001B07D5" w:rsidRPr="00FD5CB9">
        <w:rPr>
          <w:rFonts w:ascii="Times New Roman" w:hAnsi="Times New Roman"/>
          <w:sz w:val="28"/>
          <w:szCs w:val="28"/>
        </w:rPr>
        <w:t xml:space="preserve"> — </w:t>
      </w:r>
      <w:r w:rsidR="00D91D91" w:rsidRPr="00FD5CB9">
        <w:rPr>
          <w:rFonts w:ascii="Times New Roman" w:hAnsi="Times New Roman"/>
          <w:sz w:val="28"/>
          <w:szCs w:val="28"/>
        </w:rPr>
        <w:t>цифровое приемное устройство и вычислитель)</w:t>
      </w:r>
      <w:r w:rsidR="00FC5F45" w:rsidRPr="00FD5CB9">
        <w:rPr>
          <w:rFonts w:ascii="Times New Roman" w:hAnsi="Times New Roman"/>
          <w:sz w:val="28"/>
          <w:szCs w:val="28"/>
        </w:rPr>
        <w:t>.</w:t>
      </w:r>
      <w:r w:rsidR="0080474F" w:rsidRPr="00FD5CB9">
        <w:rPr>
          <w:rFonts w:ascii="Times New Roman" w:hAnsi="Times New Roman"/>
          <w:sz w:val="28"/>
          <w:szCs w:val="28"/>
        </w:rPr>
        <w:t xml:space="preserve"> </w:t>
      </w:r>
    </w:p>
    <w:p w:rsidR="00CD26B7" w:rsidRPr="00FD5CB9" w:rsidRDefault="00820471" w:rsidP="00717157">
      <w:pPr>
        <w:autoSpaceDE w:val="0"/>
        <w:autoSpaceDN w:val="0"/>
        <w:adjustRightInd w:val="0"/>
        <w:spacing w:line="480" w:lineRule="auto"/>
        <w:ind w:firstLine="567"/>
        <w:contextualSpacing/>
        <w:jc w:val="both"/>
        <w:rPr>
          <w:rFonts w:ascii="Times New Roman" w:hAnsi="Times New Roman"/>
          <w:sz w:val="28"/>
          <w:szCs w:val="28"/>
        </w:rPr>
      </w:pPr>
      <w:r w:rsidRPr="00FD5CB9">
        <w:rPr>
          <w:rFonts w:ascii="Times New Roman" w:hAnsi="Times New Roman"/>
          <w:sz w:val="28"/>
          <w:szCs w:val="28"/>
        </w:rPr>
        <w:t>Для обоснования реализуемости</w:t>
      </w:r>
      <w:r w:rsidR="006805EB" w:rsidRPr="00FD5CB9">
        <w:rPr>
          <w:rFonts w:ascii="Times New Roman" w:hAnsi="Times New Roman"/>
          <w:sz w:val="28"/>
          <w:szCs w:val="28"/>
        </w:rPr>
        <w:t xml:space="preserve"> блоков и устройств приведем примеры технической реализации близких функциональных аналогов. Так аналог МФКУ рассмотрен в [</w:t>
      </w:r>
      <w:r w:rsidR="003D36DC" w:rsidRPr="00FD5CB9">
        <w:rPr>
          <w:rFonts w:ascii="Times New Roman" w:hAnsi="Times New Roman"/>
          <w:sz w:val="28"/>
          <w:szCs w:val="28"/>
        </w:rPr>
        <w:t>2</w:t>
      </w:r>
      <w:r w:rsidR="00DD79C0" w:rsidRPr="00FD5CB9">
        <w:rPr>
          <w:rFonts w:ascii="Times New Roman" w:hAnsi="Times New Roman"/>
          <w:sz w:val="28"/>
          <w:szCs w:val="28"/>
        </w:rPr>
        <w:t>2</w:t>
      </w:r>
      <w:r w:rsidR="006805EB" w:rsidRPr="00FD5CB9">
        <w:rPr>
          <w:rFonts w:ascii="Times New Roman" w:hAnsi="Times New Roman"/>
          <w:sz w:val="28"/>
          <w:szCs w:val="28"/>
        </w:rPr>
        <w:t xml:space="preserve">], делителя </w:t>
      </w:r>
      <w:r w:rsidR="0047631D" w:rsidRPr="00FD5CB9">
        <w:rPr>
          <w:rFonts w:ascii="Times New Roman" w:hAnsi="Times New Roman"/>
          <w:sz w:val="28"/>
          <w:szCs w:val="28"/>
        </w:rPr>
        <w:t>–</w:t>
      </w:r>
      <w:r w:rsidR="006805EB" w:rsidRPr="00FD5CB9">
        <w:rPr>
          <w:rFonts w:ascii="Times New Roman" w:hAnsi="Times New Roman"/>
          <w:sz w:val="28"/>
          <w:szCs w:val="28"/>
        </w:rPr>
        <w:t xml:space="preserve"> </w:t>
      </w:r>
      <w:r w:rsidR="00D91D91" w:rsidRPr="00FD5CB9">
        <w:rPr>
          <w:rFonts w:ascii="Times New Roman" w:hAnsi="Times New Roman"/>
          <w:sz w:val="28"/>
          <w:szCs w:val="28"/>
        </w:rPr>
        <w:t xml:space="preserve">в </w:t>
      </w:r>
      <w:r w:rsidR="006805EB" w:rsidRPr="00FD5CB9">
        <w:rPr>
          <w:rFonts w:ascii="Times New Roman" w:hAnsi="Times New Roman"/>
          <w:sz w:val="28"/>
          <w:szCs w:val="28"/>
        </w:rPr>
        <w:t>[</w:t>
      </w:r>
      <w:r w:rsidR="00D91D91" w:rsidRPr="00FD5CB9">
        <w:rPr>
          <w:rFonts w:ascii="Times New Roman" w:hAnsi="Times New Roman"/>
          <w:sz w:val="28"/>
          <w:szCs w:val="28"/>
        </w:rPr>
        <w:t>1</w:t>
      </w:r>
      <w:r w:rsidR="00DD79C0" w:rsidRPr="00FD5CB9">
        <w:rPr>
          <w:rFonts w:ascii="Times New Roman" w:hAnsi="Times New Roman"/>
          <w:sz w:val="28"/>
          <w:szCs w:val="28"/>
        </w:rPr>
        <w:t>8</w:t>
      </w:r>
      <w:r w:rsidR="005350F5" w:rsidRPr="00FD5CB9">
        <w:rPr>
          <w:rFonts w:ascii="Times New Roman" w:hAnsi="Times New Roman"/>
          <w:sz w:val="28"/>
          <w:szCs w:val="28"/>
        </w:rPr>
        <w:t>,2</w:t>
      </w:r>
      <w:r w:rsidR="00DD79C0" w:rsidRPr="00FD5CB9">
        <w:rPr>
          <w:rFonts w:ascii="Times New Roman" w:hAnsi="Times New Roman"/>
          <w:sz w:val="28"/>
          <w:szCs w:val="28"/>
        </w:rPr>
        <w:t>3</w:t>
      </w:r>
      <w:r w:rsidR="006805EB" w:rsidRPr="00FD5CB9">
        <w:rPr>
          <w:rFonts w:ascii="Times New Roman" w:hAnsi="Times New Roman"/>
          <w:sz w:val="28"/>
          <w:szCs w:val="28"/>
        </w:rPr>
        <w:t xml:space="preserve">], ППМ </w:t>
      </w:r>
      <w:r w:rsidR="009871F4" w:rsidRPr="00FD5CB9">
        <w:rPr>
          <w:rFonts w:ascii="Times New Roman" w:hAnsi="Times New Roman"/>
          <w:sz w:val="28"/>
          <w:szCs w:val="28"/>
        </w:rPr>
        <w:t xml:space="preserve">и </w:t>
      </w:r>
      <w:r w:rsidR="006805EB" w:rsidRPr="00FD5CB9">
        <w:rPr>
          <w:rFonts w:ascii="Times New Roman" w:hAnsi="Times New Roman"/>
          <w:sz w:val="28"/>
          <w:szCs w:val="28"/>
        </w:rPr>
        <w:t xml:space="preserve">СУ </w:t>
      </w:r>
      <w:r w:rsidR="0047631D" w:rsidRPr="00FD5CB9">
        <w:rPr>
          <w:rFonts w:ascii="Times New Roman" w:hAnsi="Times New Roman"/>
          <w:sz w:val="28"/>
          <w:szCs w:val="28"/>
        </w:rPr>
        <w:t>–</w:t>
      </w:r>
      <w:r w:rsidR="006805EB" w:rsidRPr="00FD5CB9">
        <w:rPr>
          <w:rFonts w:ascii="Times New Roman" w:hAnsi="Times New Roman"/>
          <w:sz w:val="28"/>
          <w:szCs w:val="28"/>
        </w:rPr>
        <w:t xml:space="preserve"> </w:t>
      </w:r>
      <w:r w:rsidR="00D91D91" w:rsidRPr="00FD5CB9">
        <w:rPr>
          <w:rFonts w:ascii="Times New Roman" w:hAnsi="Times New Roman"/>
          <w:sz w:val="28"/>
          <w:szCs w:val="28"/>
        </w:rPr>
        <w:t xml:space="preserve">в </w:t>
      </w:r>
      <w:r w:rsidR="006805EB" w:rsidRPr="00FD5CB9">
        <w:rPr>
          <w:rFonts w:ascii="Times New Roman" w:hAnsi="Times New Roman"/>
          <w:sz w:val="28"/>
          <w:szCs w:val="28"/>
        </w:rPr>
        <w:t>[</w:t>
      </w:r>
      <w:r w:rsidR="009871F4" w:rsidRPr="00FD5CB9">
        <w:rPr>
          <w:rFonts w:ascii="Times New Roman" w:hAnsi="Times New Roman"/>
          <w:sz w:val="28"/>
          <w:szCs w:val="28"/>
        </w:rPr>
        <w:t>2</w:t>
      </w:r>
      <w:r w:rsidR="00DD79C0" w:rsidRPr="00FD5CB9">
        <w:rPr>
          <w:rFonts w:ascii="Times New Roman" w:hAnsi="Times New Roman"/>
          <w:sz w:val="28"/>
          <w:szCs w:val="28"/>
        </w:rPr>
        <w:t>4</w:t>
      </w:r>
      <w:r w:rsidR="00812D2B" w:rsidRPr="00FD5CB9">
        <w:rPr>
          <w:rFonts w:ascii="Times New Roman" w:hAnsi="Times New Roman"/>
          <w:sz w:val="28"/>
          <w:szCs w:val="28"/>
        </w:rPr>
        <w:t>-2</w:t>
      </w:r>
      <w:r w:rsidR="00DD79C0" w:rsidRPr="00FD5CB9">
        <w:rPr>
          <w:rFonts w:ascii="Times New Roman" w:hAnsi="Times New Roman"/>
          <w:sz w:val="28"/>
          <w:szCs w:val="28"/>
        </w:rPr>
        <w:t>6</w:t>
      </w:r>
      <w:r w:rsidR="006805EB" w:rsidRPr="00FD5CB9">
        <w:rPr>
          <w:rFonts w:ascii="Times New Roman" w:hAnsi="Times New Roman"/>
          <w:sz w:val="28"/>
          <w:szCs w:val="28"/>
        </w:rPr>
        <w:t xml:space="preserve">], ПВК и её составляющие </w:t>
      </w:r>
      <w:r w:rsidR="0047631D" w:rsidRPr="00FD5CB9">
        <w:rPr>
          <w:rFonts w:ascii="Times New Roman" w:hAnsi="Times New Roman"/>
          <w:sz w:val="28"/>
          <w:szCs w:val="28"/>
        </w:rPr>
        <w:t>–</w:t>
      </w:r>
      <w:r w:rsidR="00D91D91" w:rsidRPr="00FD5CB9">
        <w:rPr>
          <w:rFonts w:ascii="Times New Roman" w:hAnsi="Times New Roman"/>
          <w:sz w:val="28"/>
          <w:szCs w:val="28"/>
        </w:rPr>
        <w:t xml:space="preserve"> в</w:t>
      </w:r>
      <w:r w:rsidR="006805EB" w:rsidRPr="00FD5CB9">
        <w:rPr>
          <w:rFonts w:ascii="Times New Roman" w:hAnsi="Times New Roman"/>
          <w:sz w:val="28"/>
          <w:szCs w:val="28"/>
        </w:rPr>
        <w:t xml:space="preserve"> [</w:t>
      </w:r>
      <w:r w:rsidR="00286685" w:rsidRPr="00FD5CB9">
        <w:rPr>
          <w:rFonts w:ascii="Times New Roman" w:hAnsi="Times New Roman"/>
          <w:sz w:val="28"/>
          <w:szCs w:val="28"/>
        </w:rPr>
        <w:t>2</w:t>
      </w:r>
      <w:r w:rsidR="00DD79C0" w:rsidRPr="00FD5CB9">
        <w:rPr>
          <w:rFonts w:ascii="Times New Roman" w:hAnsi="Times New Roman"/>
          <w:sz w:val="28"/>
          <w:szCs w:val="28"/>
        </w:rPr>
        <w:t>0</w:t>
      </w:r>
      <w:r w:rsidR="00812D2B" w:rsidRPr="00FD5CB9">
        <w:rPr>
          <w:rFonts w:ascii="Times New Roman" w:hAnsi="Times New Roman"/>
          <w:sz w:val="28"/>
          <w:szCs w:val="28"/>
        </w:rPr>
        <w:t>,2</w:t>
      </w:r>
      <w:r w:rsidR="00DD79C0" w:rsidRPr="00FD5CB9">
        <w:rPr>
          <w:rFonts w:ascii="Times New Roman" w:hAnsi="Times New Roman"/>
          <w:sz w:val="28"/>
          <w:szCs w:val="28"/>
        </w:rPr>
        <w:t>6</w:t>
      </w:r>
      <w:r w:rsidR="006805EB" w:rsidRPr="00FD5CB9">
        <w:rPr>
          <w:rFonts w:ascii="Times New Roman" w:hAnsi="Times New Roman"/>
          <w:sz w:val="28"/>
          <w:szCs w:val="28"/>
        </w:rPr>
        <w:t>]</w:t>
      </w:r>
      <w:r w:rsidR="00D91D91" w:rsidRPr="00FD5CB9">
        <w:rPr>
          <w:rFonts w:ascii="Times New Roman" w:hAnsi="Times New Roman"/>
          <w:sz w:val="28"/>
          <w:szCs w:val="28"/>
        </w:rPr>
        <w:t>, обтекател</w:t>
      </w:r>
      <w:r w:rsidR="00527FEE" w:rsidRPr="00FD5CB9">
        <w:rPr>
          <w:rFonts w:ascii="Times New Roman" w:hAnsi="Times New Roman"/>
          <w:sz w:val="28"/>
          <w:szCs w:val="28"/>
        </w:rPr>
        <w:t>я</w:t>
      </w:r>
      <w:r w:rsidR="00D91D91" w:rsidRPr="00FD5CB9">
        <w:rPr>
          <w:rFonts w:ascii="Times New Roman" w:hAnsi="Times New Roman"/>
          <w:sz w:val="28"/>
          <w:szCs w:val="28"/>
        </w:rPr>
        <w:t xml:space="preserve"> </w:t>
      </w:r>
      <w:r w:rsidR="0047631D" w:rsidRPr="00FD5CB9">
        <w:rPr>
          <w:rFonts w:ascii="Times New Roman" w:hAnsi="Times New Roman"/>
          <w:sz w:val="28"/>
          <w:szCs w:val="28"/>
        </w:rPr>
        <w:t>–</w:t>
      </w:r>
      <w:r w:rsidR="00D91D91" w:rsidRPr="00FD5CB9">
        <w:rPr>
          <w:rFonts w:ascii="Times New Roman" w:hAnsi="Times New Roman"/>
          <w:sz w:val="28"/>
          <w:szCs w:val="28"/>
        </w:rPr>
        <w:t xml:space="preserve"> в </w:t>
      </w:r>
      <w:r w:rsidR="00D55378" w:rsidRPr="00FD5CB9">
        <w:rPr>
          <w:rFonts w:ascii="Times New Roman" w:hAnsi="Times New Roman"/>
          <w:sz w:val="28"/>
          <w:szCs w:val="28"/>
        </w:rPr>
        <w:t>[2</w:t>
      </w:r>
      <w:r w:rsidR="00DD79C0" w:rsidRPr="00FD5CB9">
        <w:rPr>
          <w:rFonts w:ascii="Times New Roman" w:hAnsi="Times New Roman"/>
          <w:sz w:val="28"/>
          <w:szCs w:val="28"/>
        </w:rPr>
        <w:t>7</w:t>
      </w:r>
      <w:r w:rsidR="00527FEE" w:rsidRPr="00FD5CB9">
        <w:rPr>
          <w:rFonts w:ascii="Times New Roman" w:hAnsi="Times New Roman"/>
          <w:sz w:val="28"/>
          <w:szCs w:val="28"/>
        </w:rPr>
        <w:t>,2</w:t>
      </w:r>
      <w:r w:rsidR="00DD79C0" w:rsidRPr="00FD5CB9">
        <w:rPr>
          <w:rFonts w:ascii="Times New Roman" w:hAnsi="Times New Roman"/>
          <w:sz w:val="28"/>
          <w:szCs w:val="28"/>
        </w:rPr>
        <w:t>8</w:t>
      </w:r>
      <w:r w:rsidR="00D91D91" w:rsidRPr="00FD5CB9">
        <w:rPr>
          <w:rFonts w:ascii="Times New Roman" w:hAnsi="Times New Roman"/>
          <w:sz w:val="28"/>
          <w:szCs w:val="28"/>
        </w:rPr>
        <w:t>]</w:t>
      </w:r>
      <w:r w:rsidR="006805EB" w:rsidRPr="00FD5CB9">
        <w:rPr>
          <w:rFonts w:ascii="Times New Roman" w:hAnsi="Times New Roman"/>
          <w:sz w:val="28"/>
          <w:szCs w:val="28"/>
        </w:rPr>
        <w:t xml:space="preserve">. Некоторым аналогом широкополосной АР можно считать </w:t>
      </w:r>
      <w:r w:rsidR="002C6895" w:rsidRPr="00FD5CB9">
        <w:rPr>
          <w:rFonts w:ascii="Times New Roman" w:hAnsi="Times New Roman"/>
          <w:sz w:val="28"/>
          <w:szCs w:val="28"/>
        </w:rPr>
        <w:t>решетки,</w:t>
      </w:r>
      <w:r w:rsidR="006805EB" w:rsidRPr="00FD5CB9">
        <w:rPr>
          <w:rFonts w:ascii="Times New Roman" w:hAnsi="Times New Roman"/>
          <w:sz w:val="28"/>
          <w:szCs w:val="28"/>
        </w:rPr>
        <w:t xml:space="preserve"> описанные в </w:t>
      </w:r>
      <w:r w:rsidR="002C6895" w:rsidRPr="00FD5CB9">
        <w:rPr>
          <w:rFonts w:ascii="Times New Roman" w:hAnsi="Times New Roman"/>
          <w:sz w:val="28"/>
          <w:szCs w:val="28"/>
        </w:rPr>
        <w:t>[</w:t>
      </w:r>
      <w:r w:rsidR="001B68B7" w:rsidRPr="00FD5CB9">
        <w:rPr>
          <w:rFonts w:ascii="Times New Roman" w:hAnsi="Times New Roman"/>
          <w:sz w:val="28"/>
          <w:szCs w:val="28"/>
        </w:rPr>
        <w:t>2-</w:t>
      </w:r>
      <w:r w:rsidR="00DD79C0" w:rsidRPr="00FD5CB9">
        <w:rPr>
          <w:rFonts w:ascii="Times New Roman" w:hAnsi="Times New Roman"/>
          <w:sz w:val="28"/>
          <w:szCs w:val="28"/>
        </w:rPr>
        <w:t>8</w:t>
      </w:r>
      <w:r w:rsidR="001B68B7" w:rsidRPr="00FD5CB9">
        <w:rPr>
          <w:rFonts w:ascii="Times New Roman" w:hAnsi="Times New Roman"/>
          <w:sz w:val="28"/>
          <w:szCs w:val="28"/>
        </w:rPr>
        <w:t>,</w:t>
      </w:r>
      <w:r w:rsidR="00DD79C0" w:rsidRPr="00FD5CB9">
        <w:rPr>
          <w:rFonts w:ascii="Times New Roman" w:hAnsi="Times New Roman"/>
          <w:sz w:val="28"/>
          <w:szCs w:val="28"/>
        </w:rPr>
        <w:t>29</w:t>
      </w:r>
      <w:r w:rsidR="004C77CC" w:rsidRPr="00FD5CB9">
        <w:rPr>
          <w:rFonts w:ascii="Times New Roman" w:hAnsi="Times New Roman"/>
          <w:sz w:val="28"/>
          <w:szCs w:val="28"/>
        </w:rPr>
        <w:t>,30</w:t>
      </w:r>
      <w:r w:rsidR="006805EB" w:rsidRPr="00FD5CB9">
        <w:rPr>
          <w:rFonts w:ascii="Times New Roman" w:hAnsi="Times New Roman"/>
          <w:sz w:val="28"/>
          <w:szCs w:val="28"/>
        </w:rPr>
        <w:t>]</w:t>
      </w:r>
      <w:r w:rsidR="001B68B7" w:rsidRPr="00FD5CB9">
        <w:rPr>
          <w:rFonts w:ascii="Times New Roman" w:hAnsi="Times New Roman"/>
          <w:sz w:val="28"/>
          <w:szCs w:val="28"/>
        </w:rPr>
        <w:t>, о</w:t>
      </w:r>
      <w:r w:rsidR="006805EB" w:rsidRPr="00FD5CB9">
        <w:rPr>
          <w:rFonts w:ascii="Times New Roman" w:hAnsi="Times New Roman"/>
          <w:sz w:val="28"/>
          <w:szCs w:val="28"/>
        </w:rPr>
        <w:t xml:space="preserve">днако они слабо соответствуют приведенным нефункциональным требованиям к КК АУ. Таким образом существует </w:t>
      </w:r>
      <w:r w:rsidR="006805EB" w:rsidRPr="00FD5CB9">
        <w:rPr>
          <w:rFonts w:ascii="Times New Roman" w:hAnsi="Times New Roman"/>
          <w:sz w:val="28"/>
          <w:szCs w:val="28"/>
        </w:rPr>
        <w:lastRenderedPageBreak/>
        <w:t>необходимость разработки широкополосного антенного полотна (АР) с возможностью управления лучом в двух плоскостях.</w:t>
      </w:r>
    </w:p>
    <w:p w:rsidR="003324A5" w:rsidRPr="00FD5CB9" w:rsidRDefault="003324A5" w:rsidP="00E11694">
      <w:pPr>
        <w:spacing w:line="360" w:lineRule="auto"/>
        <w:ind w:firstLine="567"/>
        <w:jc w:val="center"/>
        <w:rPr>
          <w:rFonts w:ascii="Times New Roman" w:hAnsi="Times New Roman"/>
          <w:b/>
          <w:sz w:val="28"/>
          <w:szCs w:val="28"/>
        </w:rPr>
      </w:pPr>
      <w:r w:rsidRPr="00FD5CB9">
        <w:rPr>
          <w:rFonts w:ascii="Times New Roman" w:hAnsi="Times New Roman"/>
          <w:b/>
          <w:sz w:val="28"/>
          <w:szCs w:val="28"/>
        </w:rPr>
        <w:t>Заключение</w:t>
      </w:r>
    </w:p>
    <w:p w:rsidR="00C02264" w:rsidRPr="00FD5CB9" w:rsidRDefault="003324A5" w:rsidP="00E11694">
      <w:pPr>
        <w:spacing w:line="480" w:lineRule="auto"/>
        <w:ind w:firstLine="567"/>
        <w:contextualSpacing/>
        <w:jc w:val="both"/>
        <w:rPr>
          <w:rFonts w:ascii="Times New Roman" w:hAnsi="Times New Roman"/>
          <w:sz w:val="28"/>
          <w:szCs w:val="28"/>
        </w:rPr>
      </w:pPr>
      <w:r w:rsidRPr="00FD5CB9">
        <w:rPr>
          <w:rFonts w:ascii="Times New Roman" w:hAnsi="Times New Roman"/>
          <w:sz w:val="28"/>
          <w:szCs w:val="28"/>
        </w:rPr>
        <w:t xml:space="preserve">Выше обоснован </w:t>
      </w:r>
      <w:r w:rsidR="0035792D" w:rsidRPr="00FD5CB9">
        <w:rPr>
          <w:rFonts w:ascii="Times New Roman" w:hAnsi="Times New Roman"/>
          <w:sz w:val="28"/>
          <w:szCs w:val="28"/>
        </w:rPr>
        <w:t>частн</w:t>
      </w:r>
      <w:r w:rsidR="001B07D5" w:rsidRPr="00FD5CB9">
        <w:rPr>
          <w:rFonts w:ascii="Times New Roman" w:hAnsi="Times New Roman"/>
          <w:sz w:val="28"/>
          <w:szCs w:val="28"/>
        </w:rPr>
        <w:t>ый</w:t>
      </w:r>
      <w:r w:rsidR="0035792D" w:rsidRPr="00FD5CB9">
        <w:rPr>
          <w:rFonts w:ascii="Times New Roman" w:hAnsi="Times New Roman"/>
          <w:sz w:val="28"/>
          <w:szCs w:val="28"/>
        </w:rPr>
        <w:t xml:space="preserve"> </w:t>
      </w:r>
      <w:r w:rsidRPr="00FD5CB9">
        <w:rPr>
          <w:rFonts w:ascii="Times New Roman" w:hAnsi="Times New Roman"/>
          <w:sz w:val="28"/>
          <w:szCs w:val="28"/>
        </w:rPr>
        <w:t>об</w:t>
      </w:r>
      <w:r w:rsidR="006805EB" w:rsidRPr="00FD5CB9">
        <w:rPr>
          <w:rFonts w:ascii="Times New Roman" w:hAnsi="Times New Roman"/>
          <w:sz w:val="28"/>
          <w:szCs w:val="28"/>
        </w:rPr>
        <w:t>лик</w:t>
      </w:r>
      <w:r w:rsidRPr="00FD5CB9">
        <w:rPr>
          <w:rFonts w:ascii="Times New Roman" w:hAnsi="Times New Roman"/>
          <w:sz w:val="28"/>
          <w:szCs w:val="28"/>
        </w:rPr>
        <w:t xml:space="preserve"> корабельного </w:t>
      </w:r>
      <w:r w:rsidR="007A4523" w:rsidRPr="00FD5CB9">
        <w:rPr>
          <w:rFonts w:ascii="Times New Roman" w:hAnsi="Times New Roman"/>
          <w:sz w:val="28"/>
          <w:szCs w:val="28"/>
        </w:rPr>
        <w:t>комплексированного</w:t>
      </w:r>
      <w:r w:rsidRPr="00FD5CB9">
        <w:rPr>
          <w:rFonts w:ascii="Times New Roman" w:hAnsi="Times New Roman"/>
          <w:sz w:val="28"/>
          <w:szCs w:val="28"/>
        </w:rPr>
        <w:t xml:space="preserve"> антенного устройства на базе АФАР для нужд ВРЛ</w:t>
      </w:r>
      <w:r w:rsidR="001B68B7" w:rsidRPr="00FD5CB9">
        <w:rPr>
          <w:rFonts w:ascii="Times New Roman" w:hAnsi="Times New Roman"/>
          <w:sz w:val="28"/>
          <w:szCs w:val="28"/>
        </w:rPr>
        <w:t>С</w:t>
      </w:r>
      <w:r w:rsidRPr="00FD5CB9">
        <w:rPr>
          <w:rFonts w:ascii="Times New Roman" w:hAnsi="Times New Roman"/>
          <w:sz w:val="28"/>
          <w:szCs w:val="28"/>
        </w:rPr>
        <w:t xml:space="preserve"> и АРЛС. </w:t>
      </w:r>
      <w:r w:rsidR="004B33E3" w:rsidRPr="00FD5CB9">
        <w:rPr>
          <w:rFonts w:ascii="Times New Roman" w:hAnsi="Times New Roman"/>
          <w:sz w:val="28"/>
          <w:szCs w:val="28"/>
        </w:rPr>
        <w:t>Закладываемые в</w:t>
      </w:r>
      <w:r w:rsidR="0035792D" w:rsidRPr="00FD5CB9">
        <w:rPr>
          <w:rFonts w:ascii="Times New Roman" w:hAnsi="Times New Roman"/>
          <w:sz w:val="28"/>
          <w:szCs w:val="28"/>
        </w:rPr>
        <w:t xml:space="preserve"> </w:t>
      </w:r>
      <w:r w:rsidR="004B33E3" w:rsidRPr="00FD5CB9">
        <w:rPr>
          <w:rFonts w:ascii="Times New Roman" w:hAnsi="Times New Roman"/>
          <w:sz w:val="28"/>
          <w:szCs w:val="28"/>
        </w:rPr>
        <w:t xml:space="preserve">техническом </w:t>
      </w:r>
      <w:r w:rsidR="0035792D" w:rsidRPr="00FD5CB9">
        <w:rPr>
          <w:rFonts w:ascii="Times New Roman" w:hAnsi="Times New Roman"/>
          <w:sz w:val="28"/>
          <w:szCs w:val="28"/>
        </w:rPr>
        <w:t xml:space="preserve">облике </w:t>
      </w:r>
      <w:r w:rsidR="004B33E3" w:rsidRPr="00FD5CB9">
        <w:rPr>
          <w:rFonts w:ascii="Times New Roman" w:hAnsi="Times New Roman"/>
          <w:sz w:val="28"/>
          <w:szCs w:val="28"/>
        </w:rPr>
        <w:t>возможности по масштабируемости</w:t>
      </w:r>
      <w:r w:rsidR="001B68B7" w:rsidRPr="00FD5CB9">
        <w:rPr>
          <w:rFonts w:ascii="Times New Roman" w:hAnsi="Times New Roman"/>
          <w:sz w:val="28"/>
          <w:szCs w:val="28"/>
        </w:rPr>
        <w:t xml:space="preserve"> размера антенны</w:t>
      </w:r>
      <w:r w:rsidR="004B33E3" w:rsidRPr="00FD5CB9">
        <w:rPr>
          <w:rFonts w:ascii="Times New Roman" w:hAnsi="Times New Roman"/>
          <w:sz w:val="28"/>
          <w:szCs w:val="28"/>
        </w:rPr>
        <w:t xml:space="preserve">, </w:t>
      </w:r>
      <w:r w:rsidR="0035792D" w:rsidRPr="00FD5CB9">
        <w:rPr>
          <w:rFonts w:ascii="Times New Roman" w:hAnsi="Times New Roman"/>
          <w:sz w:val="28"/>
          <w:szCs w:val="28"/>
        </w:rPr>
        <w:t>электрическое управление лучом и разнообразие типов ДН позволя</w:t>
      </w:r>
      <w:r w:rsidR="00425414" w:rsidRPr="00FD5CB9">
        <w:rPr>
          <w:rFonts w:ascii="Times New Roman" w:hAnsi="Times New Roman"/>
          <w:sz w:val="28"/>
          <w:szCs w:val="28"/>
        </w:rPr>
        <w:t xml:space="preserve">ют в </w:t>
      </w:r>
      <w:r w:rsidR="002F30FF" w:rsidRPr="00FD5CB9">
        <w:rPr>
          <w:rFonts w:ascii="Times New Roman" w:hAnsi="Times New Roman"/>
          <w:sz w:val="28"/>
          <w:szCs w:val="28"/>
        </w:rPr>
        <w:t>перспективе</w:t>
      </w:r>
      <w:r w:rsidR="0035792D" w:rsidRPr="00FD5CB9">
        <w:rPr>
          <w:rFonts w:ascii="Times New Roman" w:hAnsi="Times New Roman"/>
          <w:sz w:val="28"/>
          <w:szCs w:val="28"/>
        </w:rPr>
        <w:t xml:space="preserve"> расширить номенклатуру комплексируемых РТС.</w:t>
      </w:r>
      <w:r w:rsidR="00DA6D96" w:rsidRPr="00FD5CB9">
        <w:rPr>
          <w:rFonts w:ascii="Times New Roman" w:hAnsi="Times New Roman"/>
          <w:sz w:val="28"/>
          <w:szCs w:val="28"/>
        </w:rPr>
        <w:t xml:space="preserve"> </w:t>
      </w:r>
    </w:p>
    <w:p w:rsidR="00F16CE5" w:rsidRPr="00FD5CB9" w:rsidRDefault="002E2A95" w:rsidP="00E11694">
      <w:pPr>
        <w:spacing w:line="480" w:lineRule="auto"/>
        <w:ind w:firstLine="567"/>
        <w:contextualSpacing/>
        <w:jc w:val="both"/>
        <w:rPr>
          <w:rFonts w:ascii="Times New Roman" w:hAnsi="Times New Roman"/>
          <w:sz w:val="28"/>
          <w:szCs w:val="28"/>
        </w:rPr>
      </w:pPr>
      <w:r w:rsidRPr="00FD5CB9">
        <w:rPr>
          <w:rFonts w:ascii="Times New Roman" w:hAnsi="Times New Roman"/>
          <w:sz w:val="28"/>
          <w:szCs w:val="28"/>
        </w:rPr>
        <w:t>В частности, с</w:t>
      </w:r>
      <w:r w:rsidR="00DA6D96" w:rsidRPr="00FD5CB9">
        <w:rPr>
          <w:rFonts w:ascii="Times New Roman" w:hAnsi="Times New Roman"/>
          <w:sz w:val="28"/>
          <w:szCs w:val="28"/>
        </w:rPr>
        <w:t xml:space="preserve">реди станций </w:t>
      </w:r>
      <w:r w:rsidR="00A2108B" w:rsidRPr="00FD5CB9">
        <w:rPr>
          <w:rFonts w:ascii="Times New Roman" w:hAnsi="Times New Roman"/>
          <w:sz w:val="28"/>
          <w:szCs w:val="28"/>
        </w:rPr>
        <w:t xml:space="preserve">имеющих близкий диапазон частот </w:t>
      </w:r>
      <w:r w:rsidR="00DA6D96" w:rsidRPr="00FD5CB9">
        <w:rPr>
          <w:rFonts w:ascii="Times New Roman" w:hAnsi="Times New Roman"/>
          <w:sz w:val="28"/>
          <w:szCs w:val="28"/>
        </w:rPr>
        <w:t>стоит выделить средства обмена тактической информации</w:t>
      </w:r>
      <w:r w:rsidR="00ED46F5" w:rsidRPr="00FD5CB9">
        <w:rPr>
          <w:rFonts w:ascii="Times New Roman" w:hAnsi="Times New Roman"/>
          <w:sz w:val="28"/>
          <w:szCs w:val="28"/>
        </w:rPr>
        <w:t xml:space="preserve"> (существующая практика комплексирования таких средств приведена выше)</w:t>
      </w:r>
      <w:r w:rsidR="00DA6D96" w:rsidRPr="00FD5CB9">
        <w:rPr>
          <w:rFonts w:ascii="Times New Roman" w:hAnsi="Times New Roman"/>
          <w:sz w:val="28"/>
          <w:szCs w:val="28"/>
        </w:rPr>
        <w:t>.</w:t>
      </w:r>
      <w:r w:rsidR="00A2108B" w:rsidRPr="00FD5CB9">
        <w:rPr>
          <w:rFonts w:ascii="Times New Roman" w:hAnsi="Times New Roman"/>
          <w:sz w:val="28"/>
          <w:szCs w:val="28"/>
        </w:rPr>
        <w:t xml:space="preserve"> </w:t>
      </w:r>
      <w:r w:rsidR="003D5DFD" w:rsidRPr="00FD5CB9">
        <w:rPr>
          <w:rFonts w:ascii="Times New Roman" w:hAnsi="Times New Roman"/>
          <w:sz w:val="28"/>
          <w:szCs w:val="28"/>
        </w:rPr>
        <w:t>В дополнении к этому н</w:t>
      </w:r>
      <w:r w:rsidR="00F16CE5" w:rsidRPr="00FD5CB9">
        <w:rPr>
          <w:rFonts w:ascii="Times New Roman" w:hAnsi="Times New Roman"/>
          <w:sz w:val="28"/>
          <w:szCs w:val="28"/>
        </w:rPr>
        <w:t xml:space="preserve">аличие на корабле высокоэнергетической АФАР </w:t>
      </w:r>
      <w:r w:rsidR="00F16CE5" w:rsidRPr="00FD5CB9">
        <w:rPr>
          <w:rFonts w:ascii="Times New Roman" w:hAnsi="Times New Roman"/>
          <w:sz w:val="28"/>
          <w:szCs w:val="28"/>
          <w:lang w:val="en-US"/>
        </w:rPr>
        <w:t>L</w:t>
      </w:r>
      <w:r w:rsidR="00F16CE5" w:rsidRPr="00FD5CB9">
        <w:rPr>
          <w:rFonts w:ascii="Times New Roman" w:hAnsi="Times New Roman"/>
          <w:sz w:val="28"/>
          <w:szCs w:val="28"/>
        </w:rPr>
        <w:t xml:space="preserve">-диапазона с возможностью концентрации энергии в необходимых </w:t>
      </w:r>
      <w:r w:rsidR="00A2108B" w:rsidRPr="00FD5CB9">
        <w:rPr>
          <w:rFonts w:ascii="Times New Roman" w:hAnsi="Times New Roman"/>
          <w:sz w:val="28"/>
          <w:szCs w:val="28"/>
        </w:rPr>
        <w:t xml:space="preserve">пространственных </w:t>
      </w:r>
      <w:r w:rsidR="00F16CE5" w:rsidRPr="00FD5CB9">
        <w:rPr>
          <w:rFonts w:ascii="Times New Roman" w:hAnsi="Times New Roman"/>
          <w:sz w:val="28"/>
          <w:szCs w:val="28"/>
        </w:rPr>
        <w:t xml:space="preserve">направлениях позволяет значительно расширить </w:t>
      </w:r>
      <w:r w:rsidR="003D5DFD" w:rsidRPr="00FD5CB9">
        <w:rPr>
          <w:rFonts w:ascii="Times New Roman" w:hAnsi="Times New Roman"/>
          <w:sz w:val="28"/>
          <w:szCs w:val="28"/>
        </w:rPr>
        <w:t xml:space="preserve">возможности </w:t>
      </w:r>
      <w:r w:rsidR="004B33E3" w:rsidRPr="00FD5CB9">
        <w:rPr>
          <w:rFonts w:ascii="Times New Roman" w:hAnsi="Times New Roman"/>
          <w:sz w:val="28"/>
          <w:szCs w:val="28"/>
        </w:rPr>
        <w:t xml:space="preserve">корабельной </w:t>
      </w:r>
      <w:r w:rsidR="003D5DFD" w:rsidRPr="00FD5CB9">
        <w:rPr>
          <w:rFonts w:ascii="Times New Roman" w:hAnsi="Times New Roman"/>
          <w:sz w:val="28"/>
          <w:szCs w:val="28"/>
        </w:rPr>
        <w:t>аппаратуры РЭБ</w:t>
      </w:r>
      <w:r w:rsidR="00A2108B" w:rsidRPr="00FD5CB9">
        <w:rPr>
          <w:rFonts w:ascii="Times New Roman" w:hAnsi="Times New Roman"/>
          <w:sz w:val="28"/>
          <w:szCs w:val="28"/>
        </w:rPr>
        <w:t xml:space="preserve">, в частности </w:t>
      </w:r>
      <w:r w:rsidR="001B07D5" w:rsidRPr="00FD5CB9">
        <w:rPr>
          <w:rFonts w:ascii="Times New Roman" w:hAnsi="Times New Roman"/>
          <w:sz w:val="28"/>
          <w:szCs w:val="28"/>
        </w:rPr>
        <w:t>—</w:t>
      </w:r>
      <w:r w:rsidR="003D5DFD" w:rsidRPr="00FD5CB9">
        <w:rPr>
          <w:rFonts w:ascii="Times New Roman" w:hAnsi="Times New Roman"/>
          <w:sz w:val="28"/>
          <w:szCs w:val="28"/>
        </w:rPr>
        <w:t xml:space="preserve"> для </w:t>
      </w:r>
      <w:r w:rsidR="008E4ABF" w:rsidRPr="00FD5CB9">
        <w:rPr>
          <w:rFonts w:ascii="Times New Roman" w:hAnsi="Times New Roman"/>
          <w:sz w:val="28"/>
          <w:szCs w:val="28"/>
        </w:rPr>
        <w:t xml:space="preserve">целей </w:t>
      </w:r>
      <w:r w:rsidR="003D5DFD" w:rsidRPr="00FD5CB9">
        <w:rPr>
          <w:rFonts w:ascii="Times New Roman" w:hAnsi="Times New Roman"/>
          <w:sz w:val="28"/>
          <w:szCs w:val="28"/>
        </w:rPr>
        <w:t xml:space="preserve">подавления информационно управляющих каналов </w:t>
      </w:r>
      <w:r w:rsidR="001B68B7" w:rsidRPr="00FD5CB9">
        <w:rPr>
          <w:rFonts w:ascii="Times New Roman" w:hAnsi="Times New Roman"/>
          <w:sz w:val="28"/>
          <w:szCs w:val="28"/>
        </w:rPr>
        <w:t>беспилотных (безэкипажных) летательных аппаратов</w:t>
      </w:r>
      <w:r w:rsidR="003D5DFD" w:rsidRPr="00FD5CB9">
        <w:rPr>
          <w:rFonts w:ascii="Times New Roman" w:hAnsi="Times New Roman"/>
          <w:sz w:val="28"/>
          <w:szCs w:val="28"/>
        </w:rPr>
        <w:t xml:space="preserve"> и </w:t>
      </w:r>
      <w:r w:rsidR="001B68B7" w:rsidRPr="00FD5CB9">
        <w:rPr>
          <w:rFonts w:ascii="Times New Roman" w:hAnsi="Times New Roman"/>
          <w:sz w:val="28"/>
          <w:szCs w:val="28"/>
        </w:rPr>
        <w:t>катеров</w:t>
      </w:r>
      <w:r w:rsidR="003D5DFD" w:rsidRPr="00FD5CB9">
        <w:rPr>
          <w:rFonts w:ascii="Times New Roman" w:hAnsi="Times New Roman"/>
          <w:sz w:val="28"/>
          <w:szCs w:val="28"/>
        </w:rPr>
        <w:t>: каналов навигации</w:t>
      </w:r>
      <w:r w:rsidR="008E4ABF" w:rsidRPr="00FD5CB9">
        <w:rPr>
          <w:rFonts w:ascii="Times New Roman" w:hAnsi="Times New Roman"/>
          <w:sz w:val="28"/>
          <w:szCs w:val="28"/>
        </w:rPr>
        <w:t>, управления, телеметрии и связи.</w:t>
      </w:r>
    </w:p>
    <w:p w:rsidR="00256B32" w:rsidRPr="00FD5CB9" w:rsidRDefault="00256B32" w:rsidP="00E11694">
      <w:pPr>
        <w:spacing w:line="360" w:lineRule="auto"/>
        <w:jc w:val="both"/>
        <w:rPr>
          <w:rFonts w:ascii="Times New Roman" w:hAnsi="Times New Roman"/>
          <w:b/>
          <w:sz w:val="28"/>
          <w:szCs w:val="28"/>
        </w:rPr>
      </w:pPr>
      <w:r w:rsidRPr="00FD5CB9">
        <w:rPr>
          <w:rFonts w:ascii="Times New Roman" w:hAnsi="Times New Roman"/>
          <w:b/>
          <w:sz w:val="28"/>
          <w:szCs w:val="28"/>
        </w:rPr>
        <w:t xml:space="preserve">Список </w:t>
      </w:r>
      <w:r w:rsidR="002F655B" w:rsidRPr="00FD5CB9">
        <w:rPr>
          <w:rFonts w:ascii="Times New Roman" w:hAnsi="Times New Roman"/>
          <w:b/>
          <w:sz w:val="28"/>
          <w:szCs w:val="28"/>
        </w:rPr>
        <w:t>источников:</w:t>
      </w:r>
    </w:p>
    <w:p w:rsidR="003863FA" w:rsidRPr="00FD5CB9" w:rsidRDefault="003863FA"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Одзиляев Д.С., Самбуров Н.В. Постановка задачи разработки эффективного алгоритма распределения временного ресурса РЛС// Вопросы радиоэлектроники. 2016. № 10. С. 85</w:t>
      </w:r>
      <w:r w:rsidR="00C13542" w:rsidRPr="00FD5CB9">
        <w:rPr>
          <w:rFonts w:ascii="Times New Roman" w:hAnsi="Times New Roman"/>
          <w:sz w:val="28"/>
          <w:szCs w:val="28"/>
        </w:rPr>
        <w:t>–</w:t>
      </w:r>
      <w:r w:rsidRPr="00FD5CB9">
        <w:rPr>
          <w:rFonts w:ascii="Times New Roman" w:hAnsi="Times New Roman"/>
          <w:sz w:val="28"/>
          <w:szCs w:val="28"/>
        </w:rPr>
        <w:t>93.</w:t>
      </w:r>
    </w:p>
    <w:p w:rsidR="005531E6" w:rsidRPr="00FD5CB9" w:rsidRDefault="005531E6"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Исследование характеристик многофункциональной антенной решетки / М. Р. Бибарсов, В. А. Волошина, С. В. Землянский [и др.] // Известия высших учебных заведений России. Радиоэлект</w:t>
      </w:r>
      <w:r w:rsidR="007072D0" w:rsidRPr="00FD5CB9">
        <w:rPr>
          <w:rFonts w:ascii="Times New Roman" w:hAnsi="Times New Roman"/>
          <w:sz w:val="28"/>
          <w:szCs w:val="28"/>
        </w:rPr>
        <w:t>роника. 2012. № 2. С. 3</w:t>
      </w:r>
      <w:r w:rsidR="00C13542" w:rsidRPr="00FD5CB9">
        <w:rPr>
          <w:rFonts w:ascii="Times New Roman" w:hAnsi="Times New Roman"/>
          <w:sz w:val="28"/>
          <w:szCs w:val="28"/>
        </w:rPr>
        <w:t>–</w:t>
      </w:r>
      <w:r w:rsidR="007072D0" w:rsidRPr="00FD5CB9">
        <w:rPr>
          <w:rFonts w:ascii="Times New Roman" w:hAnsi="Times New Roman"/>
          <w:sz w:val="28"/>
          <w:szCs w:val="28"/>
        </w:rPr>
        <w:t>9</w:t>
      </w:r>
      <w:r w:rsidRPr="00FD5CB9">
        <w:rPr>
          <w:rFonts w:ascii="Times New Roman" w:hAnsi="Times New Roman"/>
          <w:sz w:val="28"/>
          <w:szCs w:val="28"/>
        </w:rPr>
        <w:t>.</w:t>
      </w:r>
    </w:p>
    <w:p w:rsidR="005531E6" w:rsidRPr="00FD5CB9" w:rsidRDefault="005531E6"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lastRenderedPageBreak/>
        <w:t xml:space="preserve">Стрекалов, А. В. Многофункциональная адаптивная антенная решетка / А. В. Стрекалов, Ю. А. Стрекалов // Инфокоммуникационные технологии. 2007. Т. 5, № 1. </w:t>
      </w:r>
      <w:r w:rsidR="007B6BDA" w:rsidRPr="00FD5CB9">
        <w:rPr>
          <w:rFonts w:ascii="Times New Roman" w:hAnsi="Times New Roman"/>
          <w:sz w:val="28"/>
          <w:szCs w:val="28"/>
        </w:rPr>
        <w:t>С. 89</w:t>
      </w:r>
      <w:r w:rsidR="00C13542" w:rsidRPr="00FD5CB9">
        <w:rPr>
          <w:rFonts w:ascii="Times New Roman" w:hAnsi="Times New Roman"/>
          <w:sz w:val="28"/>
          <w:szCs w:val="28"/>
        </w:rPr>
        <w:t>–</w:t>
      </w:r>
      <w:r w:rsidR="007B6BDA" w:rsidRPr="00FD5CB9">
        <w:rPr>
          <w:rFonts w:ascii="Times New Roman" w:hAnsi="Times New Roman"/>
          <w:sz w:val="28"/>
          <w:szCs w:val="28"/>
        </w:rPr>
        <w:t>90.</w:t>
      </w:r>
    </w:p>
    <w:p w:rsidR="005531E6" w:rsidRPr="00FD5CB9" w:rsidRDefault="005531E6"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 xml:space="preserve">Суховецкий, Б. И. Многофункциональная антенная система / Б. И. Суховецкий // Вопросы радиоэлектроники. 2008. № 1. </w:t>
      </w:r>
      <w:r w:rsidR="007B6BDA" w:rsidRPr="00FD5CB9">
        <w:rPr>
          <w:rFonts w:ascii="Times New Roman" w:hAnsi="Times New Roman"/>
          <w:sz w:val="28"/>
          <w:szCs w:val="28"/>
        </w:rPr>
        <w:t>С. 3</w:t>
      </w:r>
      <w:r w:rsidR="00C13542" w:rsidRPr="00FD5CB9">
        <w:rPr>
          <w:rFonts w:ascii="Times New Roman" w:hAnsi="Times New Roman"/>
          <w:sz w:val="28"/>
          <w:szCs w:val="28"/>
        </w:rPr>
        <w:t>–</w:t>
      </w:r>
      <w:r w:rsidR="007B6BDA" w:rsidRPr="00FD5CB9">
        <w:rPr>
          <w:rFonts w:ascii="Times New Roman" w:hAnsi="Times New Roman"/>
          <w:sz w:val="28"/>
          <w:szCs w:val="28"/>
        </w:rPr>
        <w:t>12</w:t>
      </w:r>
      <w:r w:rsidRPr="00FD5CB9">
        <w:rPr>
          <w:rFonts w:ascii="Times New Roman" w:hAnsi="Times New Roman"/>
          <w:sz w:val="28"/>
          <w:szCs w:val="28"/>
        </w:rPr>
        <w:t>.</w:t>
      </w:r>
    </w:p>
    <w:p w:rsidR="005531E6" w:rsidRPr="00FD5CB9" w:rsidRDefault="005531E6"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Многофункциональные полотна антенных решеток / Д. И. Воскресенский, Ю. В. Котов, Ю. Я. Харланов, Е. В. Овчинникова // Антенны</w:t>
      </w:r>
      <w:r w:rsidR="00C7723E" w:rsidRPr="00FD5CB9">
        <w:rPr>
          <w:rFonts w:ascii="Times New Roman" w:hAnsi="Times New Roman"/>
          <w:sz w:val="28"/>
          <w:szCs w:val="28"/>
        </w:rPr>
        <w:t>. 2006. № 9(112). С. 5</w:t>
      </w:r>
      <w:r w:rsidR="00C13542" w:rsidRPr="00FD5CB9">
        <w:rPr>
          <w:rFonts w:ascii="Times New Roman" w:hAnsi="Times New Roman"/>
          <w:sz w:val="28"/>
          <w:szCs w:val="28"/>
        </w:rPr>
        <w:t>–</w:t>
      </w:r>
      <w:r w:rsidR="00C7723E" w:rsidRPr="00FD5CB9">
        <w:rPr>
          <w:rFonts w:ascii="Times New Roman" w:hAnsi="Times New Roman"/>
          <w:sz w:val="28"/>
          <w:szCs w:val="28"/>
        </w:rPr>
        <w:t>23</w:t>
      </w:r>
      <w:r w:rsidRPr="00FD5CB9">
        <w:rPr>
          <w:rFonts w:ascii="Times New Roman" w:hAnsi="Times New Roman"/>
          <w:sz w:val="28"/>
          <w:szCs w:val="28"/>
        </w:rPr>
        <w:t>.</w:t>
      </w:r>
    </w:p>
    <w:p w:rsidR="007E6CDB" w:rsidRPr="00FD5CB9" w:rsidRDefault="00812D2B" w:rsidP="00E11694">
      <w:pPr>
        <w:numPr>
          <w:ilvl w:val="0"/>
          <w:numId w:val="10"/>
        </w:numPr>
        <w:spacing w:line="360" w:lineRule="auto"/>
        <w:ind w:left="0" w:firstLine="0"/>
        <w:jc w:val="both"/>
        <w:rPr>
          <w:rStyle w:val="aa"/>
          <w:rFonts w:ascii="Times New Roman" w:hAnsi="Times New Roman"/>
          <w:i w:val="0"/>
          <w:iCs w:val="0"/>
          <w:sz w:val="28"/>
          <w:szCs w:val="28"/>
        </w:rPr>
      </w:pPr>
      <w:r w:rsidRPr="00FD5CB9">
        <w:rPr>
          <w:rFonts w:ascii="Times New Roman" w:hAnsi="Times New Roman"/>
          <w:sz w:val="28"/>
          <w:szCs w:val="28"/>
          <w:shd w:val="clear" w:color="auto" w:fill="FFFFFF"/>
        </w:rPr>
        <w:t>Кондратьева, С. Г. Многофункциональная бортовая антенная решетка интегрированного радиоэлектронного комплекса / С. Г. Кондратьева // Труды МАИ</w:t>
      </w:r>
      <w:r w:rsidR="00705A3D" w:rsidRPr="00FD5CB9">
        <w:rPr>
          <w:rFonts w:ascii="Times New Roman" w:hAnsi="Times New Roman"/>
          <w:sz w:val="28"/>
          <w:szCs w:val="28"/>
          <w:shd w:val="clear" w:color="auto" w:fill="FFFFFF"/>
        </w:rPr>
        <w:t xml:space="preserve">. </w:t>
      </w:r>
      <w:r w:rsidR="00C7723E" w:rsidRPr="00FD5CB9">
        <w:rPr>
          <w:rFonts w:ascii="Times New Roman" w:hAnsi="Times New Roman"/>
          <w:sz w:val="28"/>
          <w:szCs w:val="28"/>
          <w:shd w:val="clear" w:color="auto" w:fill="FFFFFF"/>
        </w:rPr>
        <w:t xml:space="preserve">2012. № 52. </w:t>
      </w:r>
      <w:r w:rsidR="00883DA0" w:rsidRPr="00FD5CB9">
        <w:rPr>
          <w:rFonts w:ascii="Times New Roman" w:hAnsi="Times New Roman"/>
          <w:sz w:val="28"/>
          <w:szCs w:val="28"/>
          <w:shd w:val="clear" w:color="auto" w:fill="FFFFFF"/>
          <w:lang w:val="en-US"/>
        </w:rPr>
        <w:t xml:space="preserve">URL: </w:t>
      </w:r>
      <w:hyperlink r:id="rId52" w:history="1">
        <w:r w:rsidR="00883DA0" w:rsidRPr="00FD5CB9">
          <w:rPr>
            <w:rStyle w:val="ae"/>
            <w:rFonts w:ascii="Times New Roman" w:hAnsi="Times New Roman"/>
            <w:sz w:val="28"/>
            <w:szCs w:val="28"/>
            <w:lang w:val="en-US"/>
          </w:rPr>
          <w:t>https://trudymai.ru/published.php?ID=29560</w:t>
        </w:r>
      </w:hyperlink>
      <w:r w:rsidR="00883DA0" w:rsidRPr="00FD5CB9">
        <w:rPr>
          <w:rFonts w:ascii="Times New Roman" w:hAnsi="Times New Roman"/>
          <w:sz w:val="28"/>
          <w:szCs w:val="28"/>
          <w:shd w:val="clear" w:color="auto" w:fill="FFFFFF"/>
          <w:lang w:val="en-US"/>
        </w:rPr>
        <w:t>.</w:t>
      </w:r>
    </w:p>
    <w:p w:rsidR="001E6149" w:rsidRPr="00FD5CB9" w:rsidRDefault="001E6149" w:rsidP="00E11694">
      <w:pPr>
        <w:numPr>
          <w:ilvl w:val="0"/>
          <w:numId w:val="10"/>
        </w:numPr>
        <w:spacing w:line="360" w:lineRule="auto"/>
        <w:ind w:left="0" w:firstLine="0"/>
        <w:jc w:val="both"/>
        <w:rPr>
          <w:rStyle w:val="aa"/>
          <w:rFonts w:ascii="Times New Roman" w:hAnsi="Times New Roman"/>
          <w:i w:val="0"/>
          <w:iCs w:val="0"/>
          <w:sz w:val="28"/>
          <w:szCs w:val="28"/>
        </w:rPr>
      </w:pPr>
      <w:r w:rsidRPr="00FD5CB9">
        <w:rPr>
          <w:rFonts w:ascii="Times New Roman" w:hAnsi="Times New Roman"/>
          <w:sz w:val="28"/>
          <w:szCs w:val="28"/>
        </w:rPr>
        <w:t>Многофункциональная бортовая активная фазированная антенная решетка L-диапазона / П. А. Агеев, А. И. Синани, Г. Ф. Мосейчук, Т. А. Ломовская // Антенны. 2021. № 4(272). С. 63</w:t>
      </w:r>
      <w:r w:rsidR="00883DA0" w:rsidRPr="00FD5CB9">
        <w:rPr>
          <w:rFonts w:ascii="Times New Roman" w:hAnsi="Times New Roman"/>
          <w:sz w:val="28"/>
          <w:szCs w:val="28"/>
        </w:rPr>
        <w:t>–</w:t>
      </w:r>
      <w:r w:rsidRPr="00FD5CB9">
        <w:rPr>
          <w:rFonts w:ascii="Times New Roman" w:hAnsi="Times New Roman"/>
          <w:sz w:val="28"/>
          <w:szCs w:val="28"/>
        </w:rPr>
        <w:t>72. DOI</w:t>
      </w:r>
      <w:r w:rsidR="00494921" w:rsidRPr="00FD5CB9">
        <w:rPr>
          <w:rFonts w:ascii="Times New Roman" w:hAnsi="Times New Roman"/>
          <w:sz w:val="28"/>
          <w:szCs w:val="28"/>
        </w:rPr>
        <w:t>:</w:t>
      </w:r>
      <w:r w:rsidRPr="00FD5CB9">
        <w:rPr>
          <w:rFonts w:ascii="Times New Roman" w:hAnsi="Times New Roman"/>
          <w:sz w:val="28"/>
          <w:szCs w:val="28"/>
        </w:rPr>
        <w:t xml:space="preserve"> </w:t>
      </w:r>
      <w:hyperlink r:id="rId53" w:history="1">
        <w:r w:rsidRPr="00FD5CB9">
          <w:rPr>
            <w:rStyle w:val="ae"/>
            <w:rFonts w:ascii="Times New Roman" w:hAnsi="Times New Roman"/>
            <w:sz w:val="28"/>
            <w:szCs w:val="28"/>
          </w:rPr>
          <w:t>10.18127/j</w:t>
        </w:r>
        <w:r w:rsidR="006A0F54" w:rsidRPr="00FD5CB9">
          <w:rPr>
            <w:rStyle w:val="ae"/>
            <w:rFonts w:ascii="Times New Roman" w:hAnsi="Times New Roman"/>
            <w:sz w:val="28"/>
            <w:szCs w:val="28"/>
          </w:rPr>
          <w:t>03209601-2</w:t>
        </w:r>
        <w:r w:rsidR="006A0F54" w:rsidRPr="00FD5CB9">
          <w:rPr>
            <w:rStyle w:val="ae"/>
            <w:rFonts w:ascii="Times New Roman" w:hAnsi="Times New Roman"/>
            <w:sz w:val="28"/>
            <w:szCs w:val="28"/>
          </w:rPr>
          <w:t>0</w:t>
        </w:r>
        <w:r w:rsidR="006A0F54" w:rsidRPr="00FD5CB9">
          <w:rPr>
            <w:rStyle w:val="ae"/>
            <w:rFonts w:ascii="Times New Roman" w:hAnsi="Times New Roman"/>
            <w:sz w:val="28"/>
            <w:szCs w:val="28"/>
          </w:rPr>
          <w:t>2104</w:t>
        </w:r>
        <w:r w:rsidR="006A0F54" w:rsidRPr="00FD5CB9">
          <w:rPr>
            <w:rStyle w:val="ae"/>
            <w:rFonts w:ascii="Times New Roman" w:hAnsi="Times New Roman"/>
            <w:sz w:val="28"/>
            <w:szCs w:val="28"/>
          </w:rPr>
          <w:t>-</w:t>
        </w:r>
        <w:r w:rsidR="006A0F54" w:rsidRPr="00FD5CB9">
          <w:rPr>
            <w:rStyle w:val="ae"/>
            <w:rFonts w:ascii="Times New Roman" w:hAnsi="Times New Roman"/>
            <w:sz w:val="28"/>
            <w:szCs w:val="28"/>
          </w:rPr>
          <w:t>08</w:t>
        </w:r>
      </w:hyperlink>
      <w:r w:rsidRPr="00FD5CB9">
        <w:rPr>
          <w:rFonts w:ascii="Times New Roman" w:hAnsi="Times New Roman"/>
          <w:sz w:val="28"/>
          <w:szCs w:val="28"/>
        </w:rPr>
        <w:t>.</w:t>
      </w:r>
    </w:p>
    <w:p w:rsidR="00B947D2" w:rsidRPr="00FD5CB9" w:rsidRDefault="00B947D2" w:rsidP="00E11694">
      <w:pPr>
        <w:numPr>
          <w:ilvl w:val="0"/>
          <w:numId w:val="10"/>
        </w:numPr>
        <w:spacing w:line="360" w:lineRule="auto"/>
        <w:ind w:left="0" w:firstLine="0"/>
        <w:jc w:val="both"/>
        <w:rPr>
          <w:rFonts w:ascii="Times New Roman" w:hAnsi="Times New Roman"/>
          <w:sz w:val="28"/>
          <w:szCs w:val="28"/>
        </w:rPr>
      </w:pPr>
      <w:r w:rsidRPr="00FD5CB9">
        <w:rPr>
          <w:rStyle w:val="aa"/>
          <w:rFonts w:ascii="Times New Roman" w:hAnsi="Times New Roman"/>
          <w:bCs/>
          <w:i w:val="0"/>
          <w:iCs w:val="0"/>
          <w:sz w:val="28"/>
          <w:szCs w:val="28"/>
          <w:shd w:val="clear" w:color="auto" w:fill="FFFFFF"/>
        </w:rPr>
        <w:t>Поляков А.О., Смирнов И.В., Тендера М.Б., Филатов А.М., Кравцов А.А. Принципы и основы построения многофункциональных интегрированных радиоэлектронных систем // Радиотехника. 2023. Т.87</w:t>
      </w:r>
      <w:r w:rsidR="007108BF" w:rsidRPr="00FD5CB9">
        <w:rPr>
          <w:rStyle w:val="aa"/>
          <w:rFonts w:ascii="Times New Roman" w:hAnsi="Times New Roman"/>
          <w:bCs/>
          <w:i w:val="0"/>
          <w:iCs w:val="0"/>
          <w:sz w:val="28"/>
          <w:szCs w:val="28"/>
          <w:shd w:val="clear" w:color="auto" w:fill="FFFFFF"/>
        </w:rPr>
        <w:t>,</w:t>
      </w:r>
      <w:r w:rsidRPr="00FD5CB9">
        <w:rPr>
          <w:rStyle w:val="aa"/>
          <w:rFonts w:ascii="Times New Roman" w:hAnsi="Times New Roman"/>
          <w:bCs/>
          <w:i w:val="0"/>
          <w:iCs w:val="0"/>
          <w:sz w:val="28"/>
          <w:szCs w:val="28"/>
          <w:shd w:val="clear" w:color="auto" w:fill="FFFFFF"/>
        </w:rPr>
        <w:t xml:space="preserve"> №5. С. 86</w:t>
      </w:r>
      <w:r w:rsidR="00C13542" w:rsidRPr="00FD5CB9">
        <w:rPr>
          <w:rFonts w:ascii="Times New Roman" w:hAnsi="Times New Roman"/>
          <w:sz w:val="28"/>
          <w:szCs w:val="28"/>
        </w:rPr>
        <w:t>–</w:t>
      </w:r>
      <w:r w:rsidRPr="00FD5CB9">
        <w:rPr>
          <w:rStyle w:val="aa"/>
          <w:rFonts w:ascii="Times New Roman" w:hAnsi="Times New Roman"/>
          <w:bCs/>
          <w:i w:val="0"/>
          <w:iCs w:val="0"/>
          <w:sz w:val="28"/>
          <w:szCs w:val="28"/>
          <w:shd w:val="clear" w:color="auto" w:fill="FFFFFF"/>
        </w:rPr>
        <w:t>92.</w:t>
      </w:r>
    </w:p>
    <w:p w:rsidR="00256B32" w:rsidRPr="00FD5CB9" w:rsidRDefault="007E6CDB"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Драч В.Е., Самбуров Н.В., Чухраев И.В. Термин "многофункциональная РЛС"</w:t>
      </w:r>
      <w:r w:rsidR="00883DA0" w:rsidRPr="00FD5CB9">
        <w:rPr>
          <w:rFonts w:ascii="Times New Roman" w:hAnsi="Times New Roman"/>
          <w:sz w:val="28"/>
          <w:szCs w:val="28"/>
        </w:rPr>
        <w:t xml:space="preserve"> </w:t>
      </w:r>
      <w:r w:rsidRPr="00FD5CB9">
        <w:rPr>
          <w:rFonts w:ascii="Times New Roman" w:hAnsi="Times New Roman"/>
          <w:sz w:val="28"/>
          <w:szCs w:val="28"/>
        </w:rPr>
        <w:t>// Электромагнитные волны и электронные системы</w:t>
      </w:r>
      <w:r w:rsidR="007108BF" w:rsidRPr="00FD5CB9">
        <w:rPr>
          <w:rFonts w:ascii="Times New Roman" w:hAnsi="Times New Roman"/>
          <w:sz w:val="28"/>
          <w:szCs w:val="28"/>
        </w:rPr>
        <w:t>.</w:t>
      </w:r>
      <w:r w:rsidRPr="00FD5CB9">
        <w:rPr>
          <w:rFonts w:ascii="Times New Roman" w:hAnsi="Times New Roman"/>
          <w:sz w:val="28"/>
          <w:szCs w:val="28"/>
        </w:rPr>
        <w:t xml:space="preserve"> </w:t>
      </w:r>
      <w:r w:rsidR="007108BF" w:rsidRPr="00FD5CB9">
        <w:rPr>
          <w:rFonts w:ascii="Times New Roman" w:hAnsi="Times New Roman"/>
          <w:sz w:val="28"/>
          <w:szCs w:val="28"/>
        </w:rPr>
        <w:t>2016. Т. 21, № 7</w:t>
      </w:r>
      <w:r w:rsidRPr="00FD5CB9">
        <w:rPr>
          <w:rFonts w:ascii="Times New Roman" w:hAnsi="Times New Roman"/>
          <w:sz w:val="28"/>
          <w:szCs w:val="28"/>
        </w:rPr>
        <w:t>. С. 23-25.</w:t>
      </w:r>
    </w:p>
    <w:p w:rsidR="001E6149" w:rsidRPr="00FD5CB9" w:rsidRDefault="001E6149"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 xml:space="preserve">Коробов, А. А. Тенденции по размещению антенных и высокочастотных постов на надводных кораблях / А. А. Коробов, Д. С. Мотрич // Неделя науки Санкт-Петербургского государственного морского технического университета. 2021. </w:t>
      </w:r>
      <w:r w:rsidR="001435DD" w:rsidRPr="00FD5CB9">
        <w:rPr>
          <w:rFonts w:ascii="Times New Roman" w:hAnsi="Times New Roman"/>
          <w:sz w:val="28"/>
          <w:szCs w:val="28"/>
        </w:rPr>
        <w:t>№ 1</w:t>
      </w:r>
      <w:r w:rsidR="00C13542" w:rsidRPr="00FD5CB9">
        <w:rPr>
          <w:rFonts w:ascii="Times New Roman" w:hAnsi="Times New Roman"/>
          <w:sz w:val="28"/>
          <w:szCs w:val="28"/>
        </w:rPr>
        <w:t>–</w:t>
      </w:r>
      <w:r w:rsidR="001435DD" w:rsidRPr="00FD5CB9">
        <w:rPr>
          <w:rFonts w:ascii="Times New Roman" w:hAnsi="Times New Roman"/>
          <w:sz w:val="28"/>
          <w:szCs w:val="28"/>
        </w:rPr>
        <w:t>1</w:t>
      </w:r>
      <w:r w:rsidRPr="00FD5CB9">
        <w:rPr>
          <w:rFonts w:ascii="Times New Roman" w:hAnsi="Times New Roman"/>
          <w:sz w:val="28"/>
          <w:szCs w:val="28"/>
        </w:rPr>
        <w:t>.</w:t>
      </w:r>
    </w:p>
    <w:p w:rsidR="001E6149" w:rsidRPr="00FD5CB9" w:rsidRDefault="000A2EA8" w:rsidP="00E11694">
      <w:pPr>
        <w:numPr>
          <w:ilvl w:val="0"/>
          <w:numId w:val="10"/>
        </w:numPr>
        <w:spacing w:line="360" w:lineRule="auto"/>
        <w:ind w:left="0" w:firstLine="0"/>
        <w:jc w:val="both"/>
        <w:rPr>
          <w:rFonts w:ascii="Times New Roman" w:hAnsi="Times New Roman"/>
          <w:sz w:val="28"/>
          <w:szCs w:val="28"/>
          <w:lang w:val="en-US"/>
        </w:rPr>
      </w:pPr>
      <w:r w:rsidRPr="00FD5CB9">
        <w:rPr>
          <w:rFonts w:ascii="Times New Roman" w:hAnsi="Times New Roman"/>
          <w:sz w:val="28"/>
          <w:szCs w:val="28"/>
          <w:lang w:val="en-US"/>
        </w:rPr>
        <w:t>G. H. C. van Werkhoven and R. H. van Aken</w:t>
      </w:r>
      <w:r w:rsidR="00881E0A" w:rsidRPr="00FD5CB9">
        <w:rPr>
          <w:rFonts w:ascii="Times New Roman" w:hAnsi="Times New Roman"/>
          <w:sz w:val="28"/>
          <w:szCs w:val="28"/>
          <w:lang w:val="en-US"/>
        </w:rPr>
        <w:t xml:space="preserve"> </w:t>
      </w:r>
      <w:r w:rsidRPr="00FD5CB9">
        <w:rPr>
          <w:rFonts w:ascii="Times New Roman" w:hAnsi="Times New Roman"/>
          <w:sz w:val="28"/>
          <w:szCs w:val="28"/>
          <w:lang w:val="en-US"/>
        </w:rPr>
        <w:t>Evolutions in naval phased array</w:t>
      </w:r>
      <w:r w:rsidR="00883DA0" w:rsidRPr="00FD5CB9">
        <w:rPr>
          <w:rFonts w:ascii="Times New Roman" w:hAnsi="Times New Roman"/>
          <w:sz w:val="28"/>
          <w:szCs w:val="28"/>
          <w:lang w:val="en-US"/>
        </w:rPr>
        <w:t xml:space="preserve"> radar at Thales Nederland B.V.</w:t>
      </w:r>
      <w:r w:rsidR="00881E0A" w:rsidRPr="00FD5CB9">
        <w:rPr>
          <w:rFonts w:ascii="Times New Roman" w:hAnsi="Times New Roman"/>
          <w:sz w:val="28"/>
          <w:szCs w:val="28"/>
          <w:lang w:val="en-US"/>
        </w:rPr>
        <w:t xml:space="preserve"> </w:t>
      </w:r>
      <w:r w:rsidR="00EF7206" w:rsidRPr="00FD5CB9">
        <w:rPr>
          <w:rFonts w:ascii="Times New Roman" w:hAnsi="Times New Roman"/>
          <w:sz w:val="28"/>
          <w:szCs w:val="28"/>
          <w:lang w:val="en-US"/>
        </w:rPr>
        <w:t>//</w:t>
      </w:r>
      <w:r w:rsidRPr="00FD5CB9">
        <w:rPr>
          <w:rFonts w:ascii="Times New Roman" w:hAnsi="Times New Roman"/>
          <w:sz w:val="28"/>
          <w:szCs w:val="28"/>
          <w:lang w:val="en-US"/>
        </w:rPr>
        <w:t xml:space="preserve"> Proceedings of the Fourth European Conference on Antennas and Propagation, Barcelona, Spain, 2010</w:t>
      </w:r>
      <w:r w:rsidR="00EF7206" w:rsidRPr="00FD5CB9">
        <w:rPr>
          <w:rFonts w:ascii="Times New Roman" w:hAnsi="Times New Roman"/>
          <w:sz w:val="28"/>
          <w:szCs w:val="28"/>
          <w:lang w:val="en-US"/>
        </w:rPr>
        <w:t>.</w:t>
      </w:r>
      <w:r w:rsidRPr="00FD5CB9">
        <w:rPr>
          <w:rFonts w:ascii="Times New Roman" w:hAnsi="Times New Roman"/>
          <w:sz w:val="28"/>
          <w:szCs w:val="28"/>
          <w:lang w:val="en-US"/>
        </w:rPr>
        <w:t xml:space="preserve"> </w:t>
      </w:r>
      <w:r w:rsidR="00EF7206" w:rsidRPr="00FD5CB9">
        <w:rPr>
          <w:rFonts w:ascii="Times New Roman" w:hAnsi="Times New Roman"/>
          <w:sz w:val="28"/>
          <w:szCs w:val="28"/>
          <w:lang w:val="en-US"/>
        </w:rPr>
        <w:t>P</w:t>
      </w:r>
      <w:r w:rsidRPr="00FD5CB9">
        <w:rPr>
          <w:rFonts w:ascii="Times New Roman" w:hAnsi="Times New Roman"/>
          <w:sz w:val="28"/>
          <w:szCs w:val="28"/>
          <w:lang w:val="en-US"/>
        </w:rPr>
        <w:t>. 1</w:t>
      </w:r>
      <w:r w:rsidR="00883DA0" w:rsidRPr="00FD5CB9">
        <w:rPr>
          <w:rFonts w:ascii="Times New Roman" w:hAnsi="Times New Roman"/>
          <w:sz w:val="28"/>
          <w:szCs w:val="28"/>
          <w:lang w:val="en-US"/>
        </w:rPr>
        <w:t>–</w:t>
      </w:r>
      <w:r w:rsidRPr="00FD5CB9">
        <w:rPr>
          <w:rFonts w:ascii="Times New Roman" w:hAnsi="Times New Roman"/>
          <w:sz w:val="28"/>
          <w:szCs w:val="28"/>
          <w:lang w:val="en-US"/>
        </w:rPr>
        <w:t>4.</w:t>
      </w:r>
    </w:p>
    <w:p w:rsidR="00612DA0" w:rsidRPr="00FD5CB9" w:rsidRDefault="00440CCA"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lastRenderedPageBreak/>
        <w:t>Шляхтенко А.В., Захаров И.Г., Лысенко Э.Л. Развитие антенных устройств и тенденции формирования проектно-архитектурных решений перспективных надводных кораблей // Морская радиоэлектроника. 2016. №1(55). С. 4</w:t>
      </w:r>
      <w:r w:rsidR="00047771" w:rsidRPr="00FD5CB9">
        <w:rPr>
          <w:rFonts w:ascii="Times New Roman" w:hAnsi="Times New Roman"/>
          <w:sz w:val="28"/>
          <w:szCs w:val="28"/>
        </w:rPr>
        <w:t>–</w:t>
      </w:r>
      <w:r w:rsidRPr="00FD5CB9">
        <w:rPr>
          <w:rFonts w:ascii="Times New Roman" w:hAnsi="Times New Roman"/>
          <w:sz w:val="28"/>
          <w:szCs w:val="28"/>
        </w:rPr>
        <w:t>8.</w:t>
      </w:r>
    </w:p>
    <w:p w:rsidR="00612DA0" w:rsidRPr="00FD5CB9" w:rsidRDefault="00612DA0" w:rsidP="00E11694">
      <w:pPr>
        <w:numPr>
          <w:ilvl w:val="0"/>
          <w:numId w:val="10"/>
        </w:numPr>
        <w:spacing w:line="360" w:lineRule="auto"/>
        <w:ind w:left="0" w:firstLine="0"/>
        <w:jc w:val="both"/>
        <w:rPr>
          <w:rFonts w:ascii="Times New Roman" w:hAnsi="Times New Roman"/>
          <w:sz w:val="28"/>
          <w:szCs w:val="28"/>
        </w:rPr>
      </w:pPr>
      <w:r w:rsidRPr="00FD5CB9">
        <w:rPr>
          <w:rFonts w:ascii="Times New Roman" w:eastAsia="Times New Roman" w:hAnsi="Times New Roman"/>
          <w:sz w:val="28"/>
          <w:szCs w:val="28"/>
          <w:lang w:eastAsia="ru-RU"/>
        </w:rPr>
        <w:t>Алиев М.Ю., Самбуров Н.В., Ларин А.А. Антенные системы запросчиков вторичных радиолокационных комплексов и систем. Принципы организации и использования пространственных каналов информации</w:t>
      </w:r>
      <w:r w:rsidR="00883DA0" w:rsidRPr="00FD5CB9">
        <w:rPr>
          <w:rFonts w:ascii="Times New Roman" w:eastAsia="Times New Roman" w:hAnsi="Times New Roman"/>
          <w:sz w:val="28"/>
          <w:szCs w:val="28"/>
          <w:lang w:val="en-US" w:eastAsia="ru-RU"/>
        </w:rPr>
        <w:t xml:space="preserve"> </w:t>
      </w:r>
      <w:r w:rsidRPr="00FD5CB9">
        <w:rPr>
          <w:rFonts w:ascii="Times New Roman" w:eastAsia="Times New Roman" w:hAnsi="Times New Roman"/>
          <w:sz w:val="28"/>
          <w:szCs w:val="28"/>
          <w:lang w:eastAsia="ru-RU"/>
        </w:rPr>
        <w:t>// Радиопромышленность. 2014. Вып. 4 (4). С. 116</w:t>
      </w:r>
      <w:r w:rsidR="00047771" w:rsidRPr="00FD5CB9">
        <w:rPr>
          <w:rFonts w:ascii="Times New Roman" w:hAnsi="Times New Roman"/>
          <w:sz w:val="28"/>
          <w:szCs w:val="28"/>
        </w:rPr>
        <w:t>–</w:t>
      </w:r>
      <w:r w:rsidRPr="00FD5CB9">
        <w:rPr>
          <w:rFonts w:ascii="Times New Roman" w:eastAsia="Times New Roman" w:hAnsi="Times New Roman"/>
          <w:sz w:val="28"/>
          <w:szCs w:val="28"/>
          <w:lang w:eastAsia="ru-RU"/>
        </w:rPr>
        <w:t>137.</w:t>
      </w:r>
    </w:p>
    <w:p w:rsidR="00612DA0" w:rsidRPr="00FD5CB9" w:rsidRDefault="00612DA0"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 xml:space="preserve">Радиоэлектронные системы. Основы построения и теория: справочник / Под ред. Я.Д. Ширмана. – М.: Радиотехника, 2007. </w:t>
      </w:r>
      <w:r w:rsidR="00047771" w:rsidRPr="00FD5CB9">
        <w:rPr>
          <w:rFonts w:ascii="Times New Roman" w:hAnsi="Times New Roman"/>
          <w:sz w:val="28"/>
          <w:szCs w:val="28"/>
        </w:rPr>
        <w:t>–</w:t>
      </w:r>
      <w:r w:rsidR="001435DD" w:rsidRPr="00FD5CB9">
        <w:rPr>
          <w:rFonts w:ascii="Times New Roman" w:hAnsi="Times New Roman"/>
          <w:sz w:val="28"/>
          <w:szCs w:val="28"/>
        </w:rPr>
        <w:t xml:space="preserve"> </w:t>
      </w:r>
      <w:r w:rsidRPr="00FD5CB9">
        <w:rPr>
          <w:rFonts w:ascii="Times New Roman" w:hAnsi="Times New Roman"/>
          <w:sz w:val="28"/>
          <w:szCs w:val="28"/>
        </w:rPr>
        <w:t>512 с.</w:t>
      </w:r>
    </w:p>
    <w:p w:rsidR="00286685" w:rsidRPr="00FD5CB9" w:rsidRDefault="00A67FA8" w:rsidP="00E11694">
      <w:pPr>
        <w:numPr>
          <w:ilvl w:val="0"/>
          <w:numId w:val="10"/>
        </w:numPr>
        <w:spacing w:line="360" w:lineRule="auto"/>
        <w:ind w:left="0" w:firstLine="0"/>
        <w:jc w:val="both"/>
        <w:rPr>
          <w:rFonts w:ascii="Times New Roman" w:hAnsi="Times New Roman"/>
          <w:sz w:val="28"/>
          <w:szCs w:val="28"/>
          <w:lang w:val="en-US"/>
        </w:rPr>
      </w:pPr>
      <w:r w:rsidRPr="00FD5CB9">
        <w:rPr>
          <w:rFonts w:ascii="Times New Roman" w:hAnsi="Times New Roman"/>
          <w:sz w:val="28"/>
          <w:szCs w:val="28"/>
          <w:lang w:val="en-US"/>
        </w:rPr>
        <w:t>Stevens, M.C. Secondary Surveillance Radar. Boston and London: Artech House, 1988</w:t>
      </w:r>
      <w:r w:rsidR="00286685" w:rsidRPr="00FD5CB9">
        <w:rPr>
          <w:rFonts w:ascii="Times New Roman" w:hAnsi="Times New Roman"/>
          <w:sz w:val="28"/>
          <w:szCs w:val="28"/>
          <w:lang w:val="en-US" w:eastAsia="ru-RU"/>
        </w:rPr>
        <w:t>.</w:t>
      </w:r>
    </w:p>
    <w:p w:rsidR="004F341B" w:rsidRPr="00FD5CB9" w:rsidRDefault="004F341B"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color w:val="000000"/>
          <w:sz w:val="28"/>
          <w:szCs w:val="28"/>
        </w:rPr>
        <w:t>Основы теории построения корабельных комплексов крылатых ракет / Васильев С. В., Дюдяев К. Н., Петрушин А. В.,</w:t>
      </w:r>
      <w:r w:rsidR="0053063E" w:rsidRPr="00FD5CB9">
        <w:rPr>
          <w:rFonts w:ascii="Times New Roman" w:hAnsi="Times New Roman"/>
          <w:color w:val="000000"/>
          <w:sz w:val="28"/>
          <w:szCs w:val="28"/>
        </w:rPr>
        <w:t xml:space="preserve"> Селезнёв А. Г. Санкт-Петербург</w:t>
      </w:r>
      <w:r w:rsidRPr="00FD5CB9">
        <w:rPr>
          <w:rFonts w:ascii="Times New Roman" w:hAnsi="Times New Roman"/>
          <w:color w:val="000000"/>
          <w:sz w:val="28"/>
          <w:szCs w:val="28"/>
        </w:rPr>
        <w:t xml:space="preserve">: БГТУ "Военмех" им. Д.Ф. Устинова, 2019. </w:t>
      </w:r>
      <w:r w:rsidR="00047771" w:rsidRPr="00FD5CB9">
        <w:rPr>
          <w:rFonts w:ascii="Times New Roman" w:hAnsi="Times New Roman"/>
          <w:sz w:val="28"/>
          <w:szCs w:val="28"/>
        </w:rPr>
        <w:t>–</w:t>
      </w:r>
      <w:r w:rsidR="00047771" w:rsidRPr="00FD5CB9">
        <w:rPr>
          <w:rFonts w:ascii="Times New Roman" w:hAnsi="Times New Roman"/>
          <w:color w:val="000000"/>
          <w:sz w:val="28"/>
          <w:szCs w:val="28"/>
        </w:rPr>
        <w:t xml:space="preserve"> </w:t>
      </w:r>
      <w:r w:rsidRPr="00FD5CB9">
        <w:rPr>
          <w:rFonts w:ascii="Times New Roman" w:hAnsi="Times New Roman"/>
          <w:color w:val="000000"/>
          <w:sz w:val="28"/>
          <w:szCs w:val="28"/>
        </w:rPr>
        <w:t>80 с.</w:t>
      </w:r>
    </w:p>
    <w:p w:rsidR="00EE7550" w:rsidRPr="00FD5CB9" w:rsidRDefault="0027449D"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Самбуров Н.В., Мазин А.В. Антенные системы запросчиков вторичных радиолокационных комплексов и систем. Системы на основе рефлекторных антенн и антенных решеток // Радиопромышленность. 2014. Вып. 4 (4). С. 97</w:t>
      </w:r>
      <w:r w:rsidR="00047771" w:rsidRPr="00FD5CB9">
        <w:rPr>
          <w:rFonts w:ascii="Times New Roman" w:hAnsi="Times New Roman"/>
          <w:sz w:val="28"/>
          <w:szCs w:val="28"/>
        </w:rPr>
        <w:t>–</w:t>
      </w:r>
      <w:r w:rsidRPr="00FD5CB9">
        <w:rPr>
          <w:rFonts w:ascii="Times New Roman" w:hAnsi="Times New Roman"/>
          <w:sz w:val="28"/>
          <w:szCs w:val="28"/>
        </w:rPr>
        <w:t>115.</w:t>
      </w:r>
    </w:p>
    <w:p w:rsidR="00F36528" w:rsidRPr="00FD5CB9" w:rsidRDefault="00A1321F" w:rsidP="00E11694">
      <w:pPr>
        <w:numPr>
          <w:ilvl w:val="0"/>
          <w:numId w:val="10"/>
        </w:numPr>
        <w:spacing w:line="360" w:lineRule="auto"/>
        <w:ind w:left="0" w:firstLine="0"/>
        <w:jc w:val="both"/>
        <w:rPr>
          <w:rFonts w:ascii="Times New Roman" w:hAnsi="Times New Roman"/>
          <w:sz w:val="28"/>
          <w:szCs w:val="28"/>
          <w:lang w:val="en-US"/>
        </w:rPr>
      </w:pPr>
      <w:r w:rsidRPr="00FD5CB9">
        <w:rPr>
          <w:rFonts w:ascii="Times New Roman" w:hAnsi="Times New Roman"/>
          <w:sz w:val="28"/>
          <w:szCs w:val="28"/>
        </w:rPr>
        <w:t xml:space="preserve">Азаров А.В., Латышев А.Е., Рожков С.С., Семернин М.А., Славянский А.О., Караваев М.Н. Сравнительный анализ вариантов построения антенной решетки бортовой аппаратуры высокоскоростной радиолинии // Труды МАИ. 2023. </w:t>
      </w:r>
      <w:r w:rsidRPr="00FD5CB9">
        <w:rPr>
          <w:rFonts w:ascii="Times New Roman" w:hAnsi="Times New Roman"/>
          <w:sz w:val="28"/>
          <w:szCs w:val="28"/>
          <w:lang w:val="en-US"/>
        </w:rPr>
        <w:t>№</w:t>
      </w:r>
      <w:r w:rsidR="00DF30CB" w:rsidRPr="00FD5CB9">
        <w:rPr>
          <w:rFonts w:ascii="Times New Roman" w:hAnsi="Times New Roman"/>
          <w:sz w:val="28"/>
          <w:szCs w:val="28"/>
        </w:rPr>
        <w:t xml:space="preserve"> </w:t>
      </w:r>
      <w:r w:rsidRPr="00FD5CB9">
        <w:rPr>
          <w:rFonts w:ascii="Times New Roman" w:hAnsi="Times New Roman"/>
          <w:sz w:val="28"/>
          <w:szCs w:val="28"/>
          <w:lang w:val="en-US"/>
        </w:rPr>
        <w:t xml:space="preserve">128. </w:t>
      </w:r>
      <w:r w:rsidR="00883DA0" w:rsidRPr="00FD5CB9">
        <w:rPr>
          <w:rFonts w:ascii="Times New Roman" w:hAnsi="Times New Roman"/>
          <w:sz w:val="28"/>
          <w:szCs w:val="28"/>
          <w:lang w:val="en-US"/>
        </w:rPr>
        <w:t xml:space="preserve">URL: </w:t>
      </w:r>
      <w:hyperlink r:id="rId54" w:history="1">
        <w:r w:rsidR="00883DA0" w:rsidRPr="00FD5CB9">
          <w:rPr>
            <w:rStyle w:val="ae"/>
            <w:rFonts w:ascii="Times New Roman" w:hAnsi="Times New Roman"/>
            <w:sz w:val="28"/>
            <w:szCs w:val="28"/>
            <w:shd w:val="clear" w:color="auto" w:fill="FFFFFF"/>
            <w:lang w:val="en-US"/>
          </w:rPr>
          <w:t>https://trudymai.ru/published.php?ID=171392</w:t>
        </w:r>
      </w:hyperlink>
      <w:r w:rsidR="00883DA0" w:rsidRPr="00FD5CB9">
        <w:rPr>
          <w:rFonts w:ascii="Times New Roman" w:hAnsi="Times New Roman"/>
          <w:color w:val="000000"/>
          <w:sz w:val="28"/>
          <w:szCs w:val="28"/>
          <w:shd w:val="clear" w:color="auto" w:fill="FFFFFF"/>
          <w:lang w:val="en-US"/>
        </w:rPr>
        <w:t xml:space="preserve">. </w:t>
      </w:r>
      <w:r w:rsidR="00883DA0" w:rsidRPr="00FD5CB9">
        <w:rPr>
          <w:rFonts w:ascii="Times New Roman" w:hAnsi="Times New Roman"/>
          <w:sz w:val="28"/>
          <w:szCs w:val="28"/>
          <w:lang w:val="en-US"/>
        </w:rPr>
        <w:t xml:space="preserve"> </w:t>
      </w:r>
      <w:r w:rsidRPr="00FD5CB9">
        <w:rPr>
          <w:rFonts w:ascii="Times New Roman" w:hAnsi="Times New Roman"/>
          <w:sz w:val="28"/>
          <w:szCs w:val="28"/>
          <w:lang w:val="en-US"/>
        </w:rPr>
        <w:t xml:space="preserve">DOI: </w:t>
      </w:r>
      <w:bookmarkStart w:id="0" w:name="_Hlk202822586"/>
      <w:r w:rsidR="00AC54E2" w:rsidRPr="00FD5CB9">
        <w:rPr>
          <w:rFonts w:ascii="Times New Roman" w:hAnsi="Times New Roman"/>
          <w:sz w:val="28"/>
          <w:szCs w:val="28"/>
          <w:lang w:val="en-US"/>
        </w:rPr>
        <w:fldChar w:fldCharType="begin"/>
      </w:r>
      <w:r w:rsidR="00AC54E2" w:rsidRPr="00FD5CB9">
        <w:rPr>
          <w:rFonts w:ascii="Times New Roman" w:hAnsi="Times New Roman"/>
          <w:sz w:val="28"/>
          <w:szCs w:val="28"/>
          <w:lang w:val="en-US"/>
        </w:rPr>
        <w:instrText xml:space="preserve"> HYPERLINK "https://doi.org/10.34759/trd-2023-128-10" </w:instrText>
      </w:r>
      <w:r w:rsidR="00AC54E2" w:rsidRPr="00FD5CB9">
        <w:rPr>
          <w:rFonts w:ascii="Times New Roman" w:hAnsi="Times New Roman"/>
          <w:sz w:val="28"/>
          <w:szCs w:val="28"/>
          <w:lang w:val="en-US"/>
        </w:rPr>
      </w:r>
      <w:r w:rsidR="00AC54E2" w:rsidRPr="00FD5CB9">
        <w:rPr>
          <w:rFonts w:ascii="Times New Roman" w:hAnsi="Times New Roman"/>
          <w:sz w:val="28"/>
          <w:szCs w:val="28"/>
          <w:lang w:val="en-US"/>
        </w:rPr>
        <w:fldChar w:fldCharType="separate"/>
      </w:r>
      <w:r w:rsidRPr="00FD5CB9">
        <w:rPr>
          <w:rStyle w:val="ae"/>
          <w:rFonts w:ascii="Times New Roman" w:hAnsi="Times New Roman"/>
          <w:sz w:val="28"/>
          <w:szCs w:val="28"/>
          <w:lang w:val="en-US"/>
        </w:rPr>
        <w:t>10.34759/trd-2023-128-10</w:t>
      </w:r>
      <w:r w:rsidR="00AC54E2" w:rsidRPr="00FD5CB9">
        <w:rPr>
          <w:rFonts w:ascii="Times New Roman" w:hAnsi="Times New Roman"/>
          <w:sz w:val="28"/>
          <w:szCs w:val="28"/>
          <w:lang w:val="en-US"/>
        </w:rPr>
        <w:fldChar w:fldCharType="end"/>
      </w:r>
      <w:bookmarkEnd w:id="0"/>
      <w:r w:rsidRPr="00FD5CB9">
        <w:rPr>
          <w:rFonts w:ascii="Times New Roman" w:hAnsi="Times New Roman"/>
          <w:sz w:val="28"/>
          <w:szCs w:val="28"/>
          <w:lang w:val="en-US"/>
        </w:rPr>
        <w:t>.</w:t>
      </w:r>
    </w:p>
    <w:p w:rsidR="00EE7550" w:rsidRPr="00FD5CB9" w:rsidRDefault="00473BD1"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Устройства СВЧ и антенны</w:t>
      </w:r>
      <w:r w:rsidR="00B97471" w:rsidRPr="00FD5CB9">
        <w:rPr>
          <w:rFonts w:ascii="Times New Roman" w:hAnsi="Times New Roman"/>
          <w:sz w:val="28"/>
          <w:szCs w:val="28"/>
        </w:rPr>
        <w:t>: учебник для вузов / Воскресенский Д. И., Гостюхин В. Л., Максимов В. М., Пономарев Л. И. ; ред. Воск</w:t>
      </w:r>
      <w:r w:rsidR="00047771" w:rsidRPr="00FD5CB9">
        <w:rPr>
          <w:rFonts w:ascii="Times New Roman" w:hAnsi="Times New Roman"/>
          <w:sz w:val="28"/>
          <w:szCs w:val="28"/>
        </w:rPr>
        <w:t>ресенский Д. И. - 3-е изд. – М.</w:t>
      </w:r>
      <w:r w:rsidR="00B97471" w:rsidRPr="00FD5CB9">
        <w:rPr>
          <w:rFonts w:ascii="Times New Roman" w:hAnsi="Times New Roman"/>
          <w:sz w:val="28"/>
          <w:szCs w:val="28"/>
        </w:rPr>
        <w:t>: Радиотехника, 2008. </w:t>
      </w:r>
      <w:r w:rsidR="00047771" w:rsidRPr="00FD5CB9">
        <w:rPr>
          <w:rFonts w:ascii="Times New Roman" w:hAnsi="Times New Roman"/>
          <w:sz w:val="28"/>
          <w:szCs w:val="28"/>
        </w:rPr>
        <w:t>–</w:t>
      </w:r>
      <w:r w:rsidR="00B97471" w:rsidRPr="00FD5CB9">
        <w:rPr>
          <w:rFonts w:ascii="Times New Roman" w:hAnsi="Times New Roman"/>
          <w:sz w:val="28"/>
          <w:szCs w:val="28"/>
        </w:rPr>
        <w:t xml:space="preserve"> 384 с.</w:t>
      </w:r>
    </w:p>
    <w:p w:rsidR="00B97471" w:rsidRPr="00FD5CB9" w:rsidRDefault="003D36DC"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 xml:space="preserve"> </w:t>
      </w:r>
      <w:r w:rsidR="00AC7D3D" w:rsidRPr="00FD5CB9">
        <w:rPr>
          <w:rFonts w:ascii="Times New Roman" w:hAnsi="Times New Roman"/>
          <w:sz w:val="28"/>
          <w:szCs w:val="28"/>
        </w:rPr>
        <w:t>Россельс Н.А., Шишлов А.В., Шитиков А.М. Активные фазированные антенные решетки – некоторые вопросы настройки и обслуживания // Радиотехника. 2009. №4. С. 64</w:t>
      </w:r>
      <w:r w:rsidR="00047771" w:rsidRPr="00FD5CB9">
        <w:rPr>
          <w:rFonts w:ascii="Times New Roman" w:hAnsi="Times New Roman"/>
          <w:sz w:val="28"/>
          <w:szCs w:val="28"/>
        </w:rPr>
        <w:t>–</w:t>
      </w:r>
      <w:r w:rsidR="00AC7D3D" w:rsidRPr="00FD5CB9">
        <w:rPr>
          <w:rFonts w:ascii="Times New Roman" w:hAnsi="Times New Roman"/>
          <w:sz w:val="28"/>
          <w:szCs w:val="28"/>
        </w:rPr>
        <w:t>70.</w:t>
      </w:r>
    </w:p>
    <w:p w:rsidR="00371003" w:rsidRPr="00FD5CB9" w:rsidRDefault="00371003"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lastRenderedPageBreak/>
        <w:t xml:space="preserve">Стакозов А.О., Темченко В.С. Калибровка активной фазированной антенной решетки в безэховой камере на основе измерений излучателей в ближней зоне // Труды МАИ. 2024. № 138. URL: </w:t>
      </w:r>
      <w:hyperlink r:id="rId55" w:history="1">
        <w:r w:rsidR="00883DA0" w:rsidRPr="00FD5CB9">
          <w:rPr>
            <w:rStyle w:val="ae"/>
            <w:rFonts w:ascii="Times New Roman" w:hAnsi="Times New Roman"/>
            <w:sz w:val="28"/>
            <w:szCs w:val="28"/>
          </w:rPr>
          <w:t>https://trudymai.ru/published.php?ID=182671</w:t>
        </w:r>
      </w:hyperlink>
    </w:p>
    <w:p w:rsidR="003D36DC" w:rsidRPr="00FD5CB9" w:rsidRDefault="003D36DC"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Ганичев А.А., Самбуров Н.В. Многофункциональное комплексированное устройство коммутации сигналов L-диапазона // Электромагнитные волны и электронные системы. 2014. №10 (т.19). С. 33</w:t>
      </w:r>
      <w:r w:rsidR="00047771" w:rsidRPr="00FD5CB9">
        <w:rPr>
          <w:rFonts w:ascii="Times New Roman" w:hAnsi="Times New Roman"/>
          <w:sz w:val="28"/>
          <w:szCs w:val="28"/>
        </w:rPr>
        <w:t>–</w:t>
      </w:r>
      <w:r w:rsidRPr="00FD5CB9">
        <w:rPr>
          <w:rFonts w:ascii="Times New Roman" w:hAnsi="Times New Roman"/>
          <w:sz w:val="28"/>
          <w:szCs w:val="28"/>
        </w:rPr>
        <w:t>37.</w:t>
      </w:r>
    </w:p>
    <w:p w:rsidR="003D36DC" w:rsidRPr="00FD5CB9" w:rsidRDefault="003D36DC" w:rsidP="00E11694">
      <w:pPr>
        <w:numPr>
          <w:ilvl w:val="0"/>
          <w:numId w:val="10"/>
        </w:numPr>
        <w:spacing w:line="360" w:lineRule="auto"/>
        <w:ind w:left="0" w:firstLine="0"/>
        <w:jc w:val="both"/>
        <w:rPr>
          <w:rFonts w:ascii="Times New Roman" w:hAnsi="Times New Roman"/>
          <w:sz w:val="28"/>
          <w:szCs w:val="28"/>
        </w:rPr>
      </w:pPr>
      <w:r w:rsidRPr="00FD5CB9">
        <w:rPr>
          <w:rFonts w:ascii="Times New Roman" w:hAnsi="Times New Roman"/>
          <w:sz w:val="28"/>
          <w:szCs w:val="28"/>
        </w:rPr>
        <w:t>Самбуров, Н. В. Диаграмообразующее устройство широк</w:t>
      </w:r>
      <w:r w:rsidR="0053063E" w:rsidRPr="00FD5CB9">
        <w:rPr>
          <w:rFonts w:ascii="Times New Roman" w:hAnsi="Times New Roman"/>
          <w:sz w:val="28"/>
          <w:szCs w:val="28"/>
        </w:rPr>
        <w:t>ополосной АФАР / Н.В. Самбуров, М.</w:t>
      </w:r>
      <w:r w:rsidRPr="00FD5CB9">
        <w:rPr>
          <w:rFonts w:ascii="Times New Roman" w:hAnsi="Times New Roman"/>
          <w:sz w:val="28"/>
          <w:szCs w:val="28"/>
        </w:rPr>
        <w:t>В. Требин // Радиотехнические и</w:t>
      </w:r>
      <w:r w:rsidR="00047771" w:rsidRPr="00FD5CB9">
        <w:rPr>
          <w:rFonts w:ascii="Times New Roman" w:hAnsi="Times New Roman"/>
          <w:sz w:val="28"/>
          <w:szCs w:val="28"/>
        </w:rPr>
        <w:t xml:space="preserve"> телекоммуникационные системы. </w:t>
      </w:r>
      <w:r w:rsidRPr="00FD5CB9">
        <w:rPr>
          <w:rFonts w:ascii="Times New Roman" w:hAnsi="Times New Roman"/>
          <w:sz w:val="28"/>
          <w:szCs w:val="28"/>
        </w:rPr>
        <w:t xml:space="preserve"> 2024. № 2(54). С. 33</w:t>
      </w:r>
      <w:r w:rsidR="00047771" w:rsidRPr="00FD5CB9">
        <w:rPr>
          <w:rFonts w:ascii="Times New Roman" w:hAnsi="Times New Roman"/>
          <w:sz w:val="28"/>
          <w:szCs w:val="28"/>
        </w:rPr>
        <w:t>–</w:t>
      </w:r>
      <w:r w:rsidRPr="00FD5CB9">
        <w:rPr>
          <w:rFonts w:ascii="Times New Roman" w:hAnsi="Times New Roman"/>
          <w:sz w:val="28"/>
          <w:szCs w:val="28"/>
        </w:rPr>
        <w:t>40.</w:t>
      </w:r>
      <w:r w:rsidR="00494921" w:rsidRPr="00FD5CB9">
        <w:rPr>
          <w:rFonts w:ascii="Times New Roman" w:hAnsi="Times New Roman"/>
          <w:sz w:val="28"/>
          <w:szCs w:val="28"/>
        </w:rPr>
        <w:t xml:space="preserve"> </w:t>
      </w:r>
      <w:bookmarkStart w:id="1" w:name="_Hlk202823609"/>
      <w:r w:rsidR="00494921" w:rsidRPr="00FD5CB9">
        <w:rPr>
          <w:rFonts w:ascii="Times New Roman" w:hAnsi="Times New Roman"/>
          <w:sz w:val="28"/>
          <w:szCs w:val="28"/>
          <w:lang w:val="en-US"/>
        </w:rPr>
        <w:t xml:space="preserve">DOI: </w:t>
      </w:r>
      <w:hyperlink r:id="rId56" w:tgtFrame="_blank" w:history="1">
        <w:r w:rsidR="00494921" w:rsidRPr="00FD5CB9">
          <w:rPr>
            <w:rStyle w:val="ae"/>
            <w:rFonts w:ascii="Times New Roman" w:hAnsi="Times New Roman"/>
            <w:sz w:val="28"/>
            <w:szCs w:val="28"/>
          </w:rPr>
          <w:t>10.24412/2221-2574-2024-2-33-40</w:t>
        </w:r>
      </w:hyperlink>
      <w:bookmarkEnd w:id="1"/>
      <w:r w:rsidR="00494921" w:rsidRPr="00FD5CB9">
        <w:rPr>
          <w:rFonts w:ascii="Times New Roman" w:hAnsi="Times New Roman"/>
          <w:color w:val="0000FF"/>
          <w:sz w:val="28"/>
          <w:szCs w:val="28"/>
          <w:lang w:val="en-US"/>
        </w:rPr>
        <w:t>.</w:t>
      </w:r>
    </w:p>
    <w:p w:rsidR="001A355C" w:rsidRPr="00FD5CB9" w:rsidRDefault="00AA5D4C" w:rsidP="00E11694">
      <w:pPr>
        <w:numPr>
          <w:ilvl w:val="0"/>
          <w:numId w:val="10"/>
        </w:numPr>
        <w:tabs>
          <w:tab w:val="left" w:pos="1092"/>
        </w:tabs>
        <w:spacing w:after="0" w:line="360" w:lineRule="auto"/>
        <w:ind w:left="0" w:firstLine="0"/>
        <w:jc w:val="both"/>
        <w:rPr>
          <w:rFonts w:ascii="Times New Roman" w:hAnsi="Times New Roman"/>
          <w:sz w:val="28"/>
          <w:szCs w:val="28"/>
        </w:rPr>
      </w:pPr>
      <w:r w:rsidRPr="00FD5CB9">
        <w:rPr>
          <w:rFonts w:ascii="Times New Roman" w:hAnsi="Times New Roman"/>
          <w:sz w:val="28"/>
          <w:szCs w:val="28"/>
        </w:rPr>
        <w:t xml:space="preserve">Шмачилин, П. А. Матричная диаграммообразующая схема цифровой антенной решётки / П. А. Шмачилин, Т. Ю. Шумилов // Труды МАИ. 2019. № 109. </w:t>
      </w:r>
      <w:r w:rsidR="00883DA0" w:rsidRPr="00FD5CB9">
        <w:rPr>
          <w:rFonts w:ascii="Times New Roman" w:hAnsi="Times New Roman"/>
          <w:sz w:val="28"/>
          <w:szCs w:val="28"/>
          <w:lang w:val="en-US"/>
        </w:rPr>
        <w:t>URL</w:t>
      </w:r>
      <w:r w:rsidR="00883DA0" w:rsidRPr="00FD5CB9">
        <w:rPr>
          <w:rFonts w:ascii="Times New Roman" w:hAnsi="Times New Roman"/>
          <w:sz w:val="28"/>
          <w:szCs w:val="28"/>
        </w:rPr>
        <w:t xml:space="preserve">: </w:t>
      </w:r>
      <w:hyperlink r:id="rId57" w:history="1">
        <w:r w:rsidR="00883DA0" w:rsidRPr="00FD5CB9">
          <w:rPr>
            <w:rStyle w:val="ae"/>
            <w:rFonts w:ascii="Times New Roman" w:hAnsi="Times New Roman"/>
            <w:sz w:val="28"/>
            <w:szCs w:val="28"/>
            <w:shd w:val="clear" w:color="auto" w:fill="FFFFFF"/>
            <w:lang w:val="en-US"/>
          </w:rPr>
          <w:t>https</w:t>
        </w:r>
        <w:r w:rsidR="00883DA0" w:rsidRPr="00FD5CB9">
          <w:rPr>
            <w:rStyle w:val="ae"/>
            <w:rFonts w:ascii="Times New Roman" w:hAnsi="Times New Roman"/>
            <w:sz w:val="28"/>
            <w:szCs w:val="28"/>
            <w:shd w:val="clear" w:color="auto" w:fill="FFFFFF"/>
          </w:rPr>
          <w:t>://</w:t>
        </w:r>
        <w:r w:rsidR="00883DA0" w:rsidRPr="00FD5CB9">
          <w:rPr>
            <w:rStyle w:val="ae"/>
            <w:rFonts w:ascii="Times New Roman" w:hAnsi="Times New Roman"/>
            <w:sz w:val="28"/>
            <w:szCs w:val="28"/>
            <w:shd w:val="clear" w:color="auto" w:fill="FFFFFF"/>
            <w:lang w:val="en-US"/>
          </w:rPr>
          <w:t>trudymai</w:t>
        </w:r>
        <w:r w:rsidR="00883DA0" w:rsidRPr="00FD5CB9">
          <w:rPr>
            <w:rStyle w:val="ae"/>
            <w:rFonts w:ascii="Times New Roman" w:hAnsi="Times New Roman"/>
            <w:sz w:val="28"/>
            <w:szCs w:val="28"/>
            <w:shd w:val="clear" w:color="auto" w:fill="FFFFFF"/>
          </w:rPr>
          <w:t>.</w:t>
        </w:r>
        <w:r w:rsidR="00883DA0" w:rsidRPr="00FD5CB9">
          <w:rPr>
            <w:rStyle w:val="ae"/>
            <w:rFonts w:ascii="Times New Roman" w:hAnsi="Times New Roman"/>
            <w:sz w:val="28"/>
            <w:szCs w:val="28"/>
            <w:shd w:val="clear" w:color="auto" w:fill="FFFFFF"/>
            <w:lang w:val="en-US"/>
          </w:rPr>
          <w:t>ru</w:t>
        </w:r>
        <w:r w:rsidR="00883DA0" w:rsidRPr="00FD5CB9">
          <w:rPr>
            <w:rStyle w:val="ae"/>
            <w:rFonts w:ascii="Times New Roman" w:hAnsi="Times New Roman"/>
            <w:sz w:val="28"/>
            <w:szCs w:val="28"/>
            <w:shd w:val="clear" w:color="auto" w:fill="FFFFFF"/>
          </w:rPr>
          <w:t>/</w:t>
        </w:r>
        <w:r w:rsidR="00883DA0" w:rsidRPr="00FD5CB9">
          <w:rPr>
            <w:rStyle w:val="ae"/>
            <w:rFonts w:ascii="Times New Roman" w:hAnsi="Times New Roman"/>
            <w:sz w:val="28"/>
            <w:szCs w:val="28"/>
            <w:shd w:val="clear" w:color="auto" w:fill="FFFFFF"/>
            <w:lang w:val="en-US"/>
          </w:rPr>
          <w:t>published</w:t>
        </w:r>
        <w:r w:rsidR="00883DA0" w:rsidRPr="00FD5CB9">
          <w:rPr>
            <w:rStyle w:val="ae"/>
            <w:rFonts w:ascii="Times New Roman" w:hAnsi="Times New Roman"/>
            <w:sz w:val="28"/>
            <w:szCs w:val="28"/>
            <w:shd w:val="clear" w:color="auto" w:fill="FFFFFF"/>
          </w:rPr>
          <w:t>.</w:t>
        </w:r>
        <w:r w:rsidR="00883DA0" w:rsidRPr="00FD5CB9">
          <w:rPr>
            <w:rStyle w:val="ae"/>
            <w:rFonts w:ascii="Times New Roman" w:hAnsi="Times New Roman"/>
            <w:sz w:val="28"/>
            <w:szCs w:val="28"/>
            <w:shd w:val="clear" w:color="auto" w:fill="FFFFFF"/>
            <w:lang w:val="en-US"/>
          </w:rPr>
          <w:t>php</w:t>
        </w:r>
        <w:r w:rsidR="00883DA0" w:rsidRPr="00FD5CB9">
          <w:rPr>
            <w:rStyle w:val="ae"/>
            <w:rFonts w:ascii="Times New Roman" w:hAnsi="Times New Roman"/>
            <w:sz w:val="28"/>
            <w:szCs w:val="28"/>
            <w:shd w:val="clear" w:color="auto" w:fill="FFFFFF"/>
          </w:rPr>
          <w:t>?</w:t>
        </w:r>
        <w:r w:rsidR="00883DA0" w:rsidRPr="00FD5CB9">
          <w:rPr>
            <w:rStyle w:val="ae"/>
            <w:rFonts w:ascii="Times New Roman" w:hAnsi="Times New Roman"/>
            <w:sz w:val="28"/>
            <w:szCs w:val="28"/>
            <w:shd w:val="clear" w:color="auto" w:fill="FFFFFF"/>
            <w:lang w:val="en-US"/>
          </w:rPr>
          <w:t>ID</w:t>
        </w:r>
        <w:r w:rsidR="00883DA0" w:rsidRPr="00FD5CB9">
          <w:rPr>
            <w:rStyle w:val="ae"/>
            <w:rFonts w:ascii="Times New Roman" w:hAnsi="Times New Roman"/>
            <w:sz w:val="28"/>
            <w:szCs w:val="28"/>
            <w:shd w:val="clear" w:color="auto" w:fill="FFFFFF"/>
          </w:rPr>
          <w:t>=111382</w:t>
        </w:r>
      </w:hyperlink>
      <w:r w:rsidR="00883DA0" w:rsidRPr="00FD5CB9">
        <w:rPr>
          <w:rFonts w:ascii="Times New Roman" w:hAnsi="Times New Roman"/>
          <w:color w:val="000000"/>
          <w:sz w:val="28"/>
          <w:szCs w:val="28"/>
          <w:shd w:val="clear" w:color="auto" w:fill="FFFFFF"/>
        </w:rPr>
        <w:t>.</w:t>
      </w:r>
      <w:r w:rsidR="00047771" w:rsidRPr="00FD5CB9">
        <w:rPr>
          <w:rFonts w:ascii="Times New Roman" w:hAnsi="Times New Roman"/>
          <w:sz w:val="28"/>
          <w:szCs w:val="28"/>
        </w:rPr>
        <w:t xml:space="preserve"> </w:t>
      </w:r>
      <w:r w:rsidR="00047771" w:rsidRPr="00FD5CB9">
        <w:rPr>
          <w:rFonts w:ascii="Times New Roman" w:hAnsi="Times New Roman"/>
          <w:sz w:val="28"/>
          <w:szCs w:val="28"/>
          <w:lang w:val="en-US"/>
        </w:rPr>
        <w:t>DOI</w:t>
      </w:r>
      <w:r w:rsidR="00696D62" w:rsidRPr="00FD5CB9">
        <w:rPr>
          <w:rFonts w:ascii="Times New Roman" w:hAnsi="Times New Roman"/>
          <w:sz w:val="28"/>
          <w:szCs w:val="28"/>
        </w:rPr>
        <w:t xml:space="preserve">: </w:t>
      </w:r>
      <w:bookmarkStart w:id="2" w:name="_Hlk202823675"/>
      <w:r w:rsidR="00785CA5" w:rsidRPr="00FD5CB9">
        <w:rPr>
          <w:rFonts w:ascii="Times New Roman" w:hAnsi="Times New Roman"/>
          <w:sz w:val="28"/>
          <w:szCs w:val="28"/>
          <w:lang w:val="en-US"/>
        </w:rPr>
        <w:fldChar w:fldCharType="begin"/>
      </w:r>
      <w:r w:rsidR="00785CA5" w:rsidRPr="00FD5CB9">
        <w:rPr>
          <w:rFonts w:ascii="Times New Roman" w:hAnsi="Times New Roman"/>
          <w:sz w:val="28"/>
          <w:szCs w:val="28"/>
        </w:rPr>
        <w:instrText xml:space="preserve"> </w:instrText>
      </w:r>
      <w:r w:rsidR="00785CA5" w:rsidRPr="00FD5CB9">
        <w:rPr>
          <w:rFonts w:ascii="Times New Roman" w:hAnsi="Times New Roman"/>
          <w:sz w:val="28"/>
          <w:szCs w:val="28"/>
          <w:lang w:val="en-US"/>
        </w:rPr>
        <w:instrText>HYPERLINK</w:instrText>
      </w:r>
      <w:r w:rsidR="00785CA5" w:rsidRPr="00FD5CB9">
        <w:rPr>
          <w:rFonts w:ascii="Times New Roman" w:hAnsi="Times New Roman"/>
          <w:sz w:val="28"/>
          <w:szCs w:val="28"/>
        </w:rPr>
        <w:instrText xml:space="preserve"> "</w:instrText>
      </w:r>
      <w:r w:rsidR="00785CA5" w:rsidRPr="00FD5CB9">
        <w:rPr>
          <w:rFonts w:ascii="Times New Roman" w:hAnsi="Times New Roman"/>
          <w:sz w:val="28"/>
          <w:szCs w:val="28"/>
          <w:lang w:val="en-US"/>
        </w:rPr>
        <w:instrText>https</w:instrText>
      </w:r>
      <w:r w:rsidR="00785CA5" w:rsidRPr="00FD5CB9">
        <w:rPr>
          <w:rFonts w:ascii="Times New Roman" w:hAnsi="Times New Roman"/>
          <w:sz w:val="28"/>
          <w:szCs w:val="28"/>
        </w:rPr>
        <w:instrText>://</w:instrText>
      </w:r>
      <w:r w:rsidR="00785CA5" w:rsidRPr="00FD5CB9">
        <w:rPr>
          <w:rFonts w:ascii="Times New Roman" w:hAnsi="Times New Roman"/>
          <w:sz w:val="28"/>
          <w:szCs w:val="28"/>
          <w:lang w:val="en-US"/>
        </w:rPr>
        <w:instrText>doi</w:instrText>
      </w:r>
      <w:r w:rsidR="00785CA5" w:rsidRPr="00FD5CB9">
        <w:rPr>
          <w:rFonts w:ascii="Times New Roman" w:hAnsi="Times New Roman"/>
          <w:sz w:val="28"/>
          <w:szCs w:val="28"/>
        </w:rPr>
        <w:instrText>.</w:instrText>
      </w:r>
      <w:r w:rsidR="00785CA5" w:rsidRPr="00FD5CB9">
        <w:rPr>
          <w:rFonts w:ascii="Times New Roman" w:hAnsi="Times New Roman"/>
          <w:sz w:val="28"/>
          <w:szCs w:val="28"/>
          <w:lang w:val="en-US"/>
        </w:rPr>
        <w:instrText>org</w:instrText>
      </w:r>
      <w:r w:rsidR="00785CA5" w:rsidRPr="00FD5CB9">
        <w:rPr>
          <w:rFonts w:ascii="Times New Roman" w:hAnsi="Times New Roman"/>
          <w:sz w:val="28"/>
          <w:szCs w:val="28"/>
        </w:rPr>
        <w:instrText>/10.34759/</w:instrText>
      </w:r>
      <w:r w:rsidR="00785CA5" w:rsidRPr="00FD5CB9">
        <w:rPr>
          <w:rFonts w:ascii="Times New Roman" w:hAnsi="Times New Roman"/>
          <w:sz w:val="28"/>
          <w:szCs w:val="28"/>
          <w:lang w:val="en-US"/>
        </w:rPr>
        <w:instrText>trd</w:instrText>
      </w:r>
      <w:r w:rsidR="00785CA5" w:rsidRPr="00FD5CB9">
        <w:rPr>
          <w:rFonts w:ascii="Times New Roman" w:hAnsi="Times New Roman"/>
          <w:sz w:val="28"/>
          <w:szCs w:val="28"/>
        </w:rPr>
        <w:instrText xml:space="preserve">-2019-109-12" </w:instrText>
      </w:r>
      <w:r w:rsidR="00785CA5" w:rsidRPr="00FD5CB9">
        <w:rPr>
          <w:rFonts w:ascii="Times New Roman" w:hAnsi="Times New Roman"/>
          <w:sz w:val="28"/>
          <w:szCs w:val="28"/>
          <w:lang w:val="en-US"/>
        </w:rPr>
      </w:r>
      <w:r w:rsidR="00785CA5" w:rsidRPr="00FD5CB9">
        <w:rPr>
          <w:rFonts w:ascii="Times New Roman" w:hAnsi="Times New Roman"/>
          <w:sz w:val="28"/>
          <w:szCs w:val="28"/>
          <w:lang w:val="en-US"/>
        </w:rPr>
        <w:fldChar w:fldCharType="separate"/>
      </w:r>
      <w:r w:rsidR="00047771" w:rsidRPr="00FD5CB9">
        <w:rPr>
          <w:rStyle w:val="ae"/>
          <w:rFonts w:ascii="Times New Roman" w:hAnsi="Times New Roman"/>
          <w:sz w:val="28"/>
          <w:szCs w:val="28"/>
        </w:rPr>
        <w:t>10.34759/</w:t>
      </w:r>
      <w:r w:rsidR="00047771" w:rsidRPr="00FD5CB9">
        <w:rPr>
          <w:rStyle w:val="ae"/>
          <w:rFonts w:ascii="Times New Roman" w:hAnsi="Times New Roman"/>
          <w:sz w:val="28"/>
          <w:szCs w:val="28"/>
          <w:lang w:val="en-US"/>
        </w:rPr>
        <w:t>trd</w:t>
      </w:r>
      <w:r w:rsidR="00047771" w:rsidRPr="00FD5CB9">
        <w:rPr>
          <w:rStyle w:val="ae"/>
          <w:rFonts w:ascii="Times New Roman" w:hAnsi="Times New Roman"/>
          <w:sz w:val="28"/>
          <w:szCs w:val="28"/>
        </w:rPr>
        <w:t>-2019-109-12</w:t>
      </w:r>
      <w:r w:rsidR="00785CA5" w:rsidRPr="00FD5CB9">
        <w:rPr>
          <w:rFonts w:ascii="Times New Roman" w:hAnsi="Times New Roman"/>
          <w:sz w:val="28"/>
          <w:szCs w:val="28"/>
          <w:lang w:val="en-US"/>
        </w:rPr>
        <w:fldChar w:fldCharType="end"/>
      </w:r>
      <w:bookmarkEnd w:id="2"/>
      <w:r w:rsidRPr="00FD5CB9">
        <w:rPr>
          <w:rFonts w:ascii="Times New Roman" w:hAnsi="Times New Roman"/>
          <w:sz w:val="28"/>
          <w:szCs w:val="28"/>
        </w:rPr>
        <w:t>.</w:t>
      </w:r>
    </w:p>
    <w:p w:rsidR="0087238F" w:rsidRPr="00FD5CB9" w:rsidRDefault="00AA5D4C" w:rsidP="00E11694">
      <w:pPr>
        <w:numPr>
          <w:ilvl w:val="0"/>
          <w:numId w:val="10"/>
        </w:numPr>
        <w:tabs>
          <w:tab w:val="left" w:pos="1092"/>
        </w:tabs>
        <w:spacing w:after="0" w:line="360" w:lineRule="auto"/>
        <w:ind w:left="0" w:firstLine="0"/>
        <w:jc w:val="both"/>
        <w:rPr>
          <w:rFonts w:ascii="Times New Roman" w:hAnsi="Times New Roman"/>
          <w:sz w:val="28"/>
          <w:szCs w:val="28"/>
        </w:rPr>
      </w:pPr>
      <w:r w:rsidRPr="00FD5CB9">
        <w:rPr>
          <w:rFonts w:ascii="Times New Roman" w:hAnsi="Times New Roman"/>
          <w:sz w:val="28"/>
          <w:szCs w:val="28"/>
        </w:rPr>
        <w:t>Радиолокационные системы специального и гражданского назначения. 2020</w:t>
      </w:r>
      <w:r w:rsidR="00047771" w:rsidRPr="00FD5CB9">
        <w:rPr>
          <w:rFonts w:ascii="Times New Roman" w:hAnsi="Times New Roman"/>
          <w:sz w:val="28"/>
          <w:szCs w:val="28"/>
        </w:rPr>
        <w:t>–</w:t>
      </w:r>
      <w:r w:rsidRPr="00FD5CB9">
        <w:rPr>
          <w:rFonts w:ascii="Times New Roman" w:hAnsi="Times New Roman"/>
          <w:sz w:val="28"/>
          <w:szCs w:val="28"/>
        </w:rPr>
        <w:t>2012 / Под ред. Ю.И. Белого. – М.: Радиотехника, 2011. – 920 с.</w:t>
      </w:r>
    </w:p>
    <w:p w:rsidR="00812D2B" w:rsidRPr="00FD5CB9" w:rsidRDefault="00812D2B" w:rsidP="00E11694">
      <w:pPr>
        <w:numPr>
          <w:ilvl w:val="0"/>
          <w:numId w:val="10"/>
        </w:numPr>
        <w:tabs>
          <w:tab w:val="left" w:pos="1092"/>
        </w:tabs>
        <w:spacing w:after="0" w:line="360" w:lineRule="auto"/>
        <w:ind w:left="0" w:firstLine="0"/>
        <w:jc w:val="both"/>
        <w:rPr>
          <w:rFonts w:ascii="Times New Roman" w:hAnsi="Times New Roman"/>
          <w:sz w:val="28"/>
          <w:szCs w:val="28"/>
        </w:rPr>
      </w:pPr>
      <w:r w:rsidRPr="00FD5CB9">
        <w:rPr>
          <w:rFonts w:ascii="Times New Roman" w:hAnsi="Times New Roman"/>
          <w:sz w:val="28"/>
          <w:szCs w:val="28"/>
        </w:rPr>
        <w:t xml:space="preserve">Линкевичиус, А. П. Метод оптимизации комплекса контроля и управления техническим состоянием адаптивных фазированных антенных решёток РЛС / А. П. Линкевичиус // Труды МАИ. 2017. № 94. </w:t>
      </w:r>
      <w:r w:rsidR="00883DA0" w:rsidRPr="00FD5CB9">
        <w:rPr>
          <w:rFonts w:ascii="Times New Roman" w:hAnsi="Times New Roman"/>
          <w:sz w:val="28"/>
          <w:szCs w:val="28"/>
          <w:lang w:val="en-US"/>
        </w:rPr>
        <w:t xml:space="preserve">URL: </w:t>
      </w:r>
      <w:hyperlink r:id="rId58" w:history="1">
        <w:r w:rsidR="00560232" w:rsidRPr="00FD5CB9">
          <w:rPr>
            <w:rStyle w:val="ae"/>
            <w:rFonts w:ascii="Times New Roman" w:hAnsi="Times New Roman"/>
            <w:sz w:val="28"/>
            <w:szCs w:val="28"/>
            <w:shd w:val="clear" w:color="auto" w:fill="FFFFFF"/>
            <w:lang w:val="en-US"/>
          </w:rPr>
          <w:t>https://trudymai.ru/published.php?ID=81098</w:t>
        </w:r>
      </w:hyperlink>
    </w:p>
    <w:p w:rsidR="00D55378" w:rsidRPr="00FD5CB9" w:rsidRDefault="00F6709E" w:rsidP="00E11694">
      <w:pPr>
        <w:pStyle w:val="Default"/>
        <w:numPr>
          <w:ilvl w:val="0"/>
          <w:numId w:val="10"/>
        </w:numPr>
        <w:spacing w:line="360" w:lineRule="auto"/>
        <w:ind w:left="0" w:firstLine="0"/>
        <w:jc w:val="both"/>
        <w:rPr>
          <w:color w:val="auto"/>
          <w:sz w:val="28"/>
          <w:szCs w:val="28"/>
        </w:rPr>
      </w:pPr>
      <w:r w:rsidRPr="00FD5CB9">
        <w:rPr>
          <w:rFonts w:eastAsia="TimesNewRomanPS-ItalicMT"/>
          <w:i/>
          <w:iCs/>
          <w:color w:val="auto"/>
          <w:sz w:val="28"/>
          <w:szCs w:val="28"/>
        </w:rPr>
        <w:t xml:space="preserve">Гуртовник И.Г., Соколов В.И., Трофимов Н.Н., Шалгунов С.Г. </w:t>
      </w:r>
      <w:r w:rsidRPr="00FD5CB9">
        <w:rPr>
          <w:rFonts w:eastAsia="TimesNewRomanPSMT"/>
          <w:color w:val="auto"/>
          <w:sz w:val="28"/>
          <w:szCs w:val="28"/>
        </w:rPr>
        <w:t xml:space="preserve">Радиопрозрачные изделия из стеклопластиков. М.: Мир, 2002. </w:t>
      </w:r>
      <w:r w:rsidR="00047771" w:rsidRPr="00FD5CB9">
        <w:rPr>
          <w:sz w:val="28"/>
          <w:szCs w:val="28"/>
        </w:rPr>
        <w:t>–</w:t>
      </w:r>
      <w:r w:rsidRPr="00FD5CB9">
        <w:rPr>
          <w:rFonts w:eastAsia="TimesNewRomanPSMT"/>
          <w:color w:val="auto"/>
          <w:sz w:val="28"/>
          <w:szCs w:val="28"/>
        </w:rPr>
        <w:t xml:space="preserve"> 368 с.</w:t>
      </w:r>
    </w:p>
    <w:p w:rsidR="001A355C" w:rsidRPr="00FD5CB9" w:rsidRDefault="00527FEE" w:rsidP="00E11694">
      <w:pPr>
        <w:pStyle w:val="Default"/>
        <w:numPr>
          <w:ilvl w:val="0"/>
          <w:numId w:val="10"/>
        </w:numPr>
        <w:spacing w:line="360" w:lineRule="auto"/>
        <w:ind w:left="0" w:firstLine="0"/>
        <w:jc w:val="both"/>
        <w:rPr>
          <w:color w:val="auto"/>
          <w:sz w:val="28"/>
          <w:szCs w:val="28"/>
          <w:lang w:val="en-US"/>
        </w:rPr>
      </w:pPr>
      <w:r w:rsidRPr="00FD5CB9">
        <w:rPr>
          <w:color w:val="auto"/>
          <w:sz w:val="28"/>
          <w:szCs w:val="28"/>
          <w:lang w:val="en-US"/>
        </w:rPr>
        <w:t xml:space="preserve">Bodryshev, V. V. Flaw detection method for radomes in weakly anechoic conditions / V. V. Bodryshev, L. N. Rabinsky, A. A. Larin // TEM Journal. </w:t>
      </w:r>
      <w:r w:rsidR="00A43EE8" w:rsidRPr="00FD5CB9">
        <w:rPr>
          <w:color w:val="auto"/>
          <w:sz w:val="28"/>
          <w:szCs w:val="28"/>
          <w:lang w:val="en-US"/>
        </w:rPr>
        <w:t>Vol. 9, No. 1</w:t>
      </w:r>
      <w:r w:rsidR="00A43EE8" w:rsidRPr="00FD5CB9">
        <w:rPr>
          <w:color w:val="auto"/>
          <w:sz w:val="28"/>
          <w:szCs w:val="28"/>
        </w:rPr>
        <w:t>,</w:t>
      </w:r>
      <w:r w:rsidR="00A43EE8" w:rsidRPr="00FD5CB9">
        <w:rPr>
          <w:color w:val="auto"/>
          <w:sz w:val="28"/>
          <w:szCs w:val="28"/>
          <w:lang w:val="en-US"/>
        </w:rPr>
        <w:t xml:space="preserve"> </w:t>
      </w:r>
      <w:r w:rsidRPr="00FD5CB9">
        <w:rPr>
          <w:color w:val="auto"/>
          <w:sz w:val="28"/>
          <w:szCs w:val="28"/>
          <w:lang w:val="en-US"/>
        </w:rPr>
        <w:t>2020. P. 1</w:t>
      </w:r>
      <w:r w:rsidR="00047771" w:rsidRPr="00FD5CB9">
        <w:rPr>
          <w:color w:val="auto"/>
          <w:sz w:val="28"/>
          <w:szCs w:val="28"/>
          <w:lang w:val="en-US"/>
        </w:rPr>
        <w:t>69</w:t>
      </w:r>
      <w:r w:rsidR="00560232" w:rsidRPr="00FD5CB9">
        <w:rPr>
          <w:color w:val="auto"/>
          <w:sz w:val="28"/>
          <w:szCs w:val="28"/>
          <w:lang w:val="en-US"/>
        </w:rPr>
        <w:t>–</w:t>
      </w:r>
      <w:r w:rsidR="00047771" w:rsidRPr="00FD5CB9">
        <w:rPr>
          <w:color w:val="auto"/>
          <w:sz w:val="28"/>
          <w:szCs w:val="28"/>
          <w:lang w:val="en-US"/>
        </w:rPr>
        <w:t>176. DOI</w:t>
      </w:r>
      <w:r w:rsidR="00785CA5" w:rsidRPr="00FD5CB9">
        <w:rPr>
          <w:color w:val="auto"/>
          <w:sz w:val="28"/>
          <w:szCs w:val="28"/>
        </w:rPr>
        <w:t>:</w:t>
      </w:r>
      <w:r w:rsidR="00047771" w:rsidRPr="00FD5CB9">
        <w:rPr>
          <w:color w:val="auto"/>
          <w:sz w:val="28"/>
          <w:szCs w:val="28"/>
          <w:lang w:val="en-US"/>
        </w:rPr>
        <w:t xml:space="preserve"> </w:t>
      </w:r>
      <w:bookmarkStart w:id="3" w:name="_Hlk202824228"/>
      <w:r w:rsidR="00785CA5" w:rsidRPr="00FD5CB9">
        <w:rPr>
          <w:color w:val="auto"/>
          <w:sz w:val="28"/>
          <w:szCs w:val="28"/>
          <w:lang w:val="en-US"/>
        </w:rPr>
        <w:fldChar w:fldCharType="begin"/>
      </w:r>
      <w:r w:rsidR="00785CA5" w:rsidRPr="00FD5CB9">
        <w:rPr>
          <w:color w:val="auto"/>
          <w:sz w:val="28"/>
          <w:szCs w:val="28"/>
          <w:lang w:val="en-US"/>
        </w:rPr>
        <w:instrText xml:space="preserve"> HYPERLINK "https://doi.org/10.18421/TEM91-24" </w:instrText>
      </w:r>
      <w:r w:rsidR="00785CA5" w:rsidRPr="00FD5CB9">
        <w:rPr>
          <w:color w:val="auto"/>
          <w:sz w:val="28"/>
          <w:szCs w:val="28"/>
          <w:lang w:val="en-US"/>
        </w:rPr>
      </w:r>
      <w:r w:rsidR="00785CA5" w:rsidRPr="00FD5CB9">
        <w:rPr>
          <w:color w:val="auto"/>
          <w:sz w:val="28"/>
          <w:szCs w:val="28"/>
          <w:lang w:val="en-US"/>
        </w:rPr>
        <w:fldChar w:fldCharType="separate"/>
      </w:r>
      <w:r w:rsidR="00047771" w:rsidRPr="00FD5CB9">
        <w:rPr>
          <w:rStyle w:val="ae"/>
          <w:sz w:val="28"/>
          <w:szCs w:val="28"/>
          <w:lang w:val="en-US"/>
        </w:rPr>
        <w:t>10.18421/TEM91-24</w:t>
      </w:r>
      <w:r w:rsidR="00785CA5" w:rsidRPr="00FD5CB9">
        <w:rPr>
          <w:color w:val="auto"/>
          <w:sz w:val="28"/>
          <w:szCs w:val="28"/>
          <w:lang w:val="en-US"/>
        </w:rPr>
        <w:fldChar w:fldCharType="end"/>
      </w:r>
      <w:bookmarkEnd w:id="3"/>
      <w:r w:rsidR="008B3F2B" w:rsidRPr="00FD5CB9">
        <w:rPr>
          <w:color w:val="auto"/>
          <w:sz w:val="28"/>
          <w:szCs w:val="28"/>
          <w:lang w:val="en-US"/>
        </w:rPr>
        <w:t>.</w:t>
      </w:r>
    </w:p>
    <w:p w:rsidR="006B24A6" w:rsidRPr="00FD5CB9" w:rsidRDefault="006B24A6" w:rsidP="00E11694">
      <w:pPr>
        <w:pStyle w:val="a7"/>
        <w:numPr>
          <w:ilvl w:val="0"/>
          <w:numId w:val="10"/>
        </w:numPr>
        <w:spacing w:after="0" w:line="360" w:lineRule="auto"/>
        <w:ind w:left="0" w:firstLine="0"/>
        <w:jc w:val="both"/>
        <w:rPr>
          <w:sz w:val="28"/>
          <w:szCs w:val="28"/>
          <w:lang w:val="en-US"/>
        </w:rPr>
      </w:pPr>
      <w:r w:rsidRPr="00FD5CB9">
        <w:rPr>
          <w:sz w:val="28"/>
          <w:szCs w:val="28"/>
          <w:lang w:val="en-US"/>
        </w:rPr>
        <w:t>Q.-Q. He, B.-Z. Wang, and J. He, Wideband and dual-band design of a printed dipole antenna</w:t>
      </w:r>
      <w:r w:rsidR="00125672" w:rsidRPr="00FD5CB9">
        <w:rPr>
          <w:sz w:val="28"/>
          <w:szCs w:val="28"/>
          <w:lang w:val="en-US"/>
        </w:rPr>
        <w:t xml:space="preserve"> //</w:t>
      </w:r>
      <w:r w:rsidRPr="00FD5CB9">
        <w:rPr>
          <w:sz w:val="28"/>
          <w:szCs w:val="28"/>
          <w:lang w:val="en-US"/>
        </w:rPr>
        <w:t xml:space="preserve"> IEEE Antennas Wireless Propag. Lett. </w:t>
      </w:r>
      <w:r w:rsidR="00125672" w:rsidRPr="00FD5CB9">
        <w:rPr>
          <w:sz w:val="28"/>
          <w:szCs w:val="28"/>
          <w:lang w:val="en-US"/>
        </w:rPr>
        <w:t>V</w:t>
      </w:r>
      <w:r w:rsidRPr="00FD5CB9">
        <w:rPr>
          <w:sz w:val="28"/>
          <w:szCs w:val="28"/>
          <w:lang w:val="en-US"/>
        </w:rPr>
        <w:t>ol. 7</w:t>
      </w:r>
      <w:r w:rsidR="00592B73" w:rsidRPr="00FD5CB9">
        <w:rPr>
          <w:sz w:val="28"/>
          <w:szCs w:val="28"/>
          <w:lang w:val="en-US"/>
        </w:rPr>
        <w:t>.</w:t>
      </w:r>
      <w:r w:rsidRPr="00FD5CB9">
        <w:rPr>
          <w:sz w:val="28"/>
          <w:szCs w:val="28"/>
          <w:lang w:val="en-US"/>
        </w:rPr>
        <w:t xml:space="preserve"> </w:t>
      </w:r>
      <w:r w:rsidR="00125672" w:rsidRPr="00FD5CB9">
        <w:rPr>
          <w:sz w:val="28"/>
          <w:szCs w:val="28"/>
          <w:lang w:val="en-US"/>
        </w:rPr>
        <w:t>2008. P</w:t>
      </w:r>
      <w:r w:rsidR="00592B73" w:rsidRPr="00FD5CB9">
        <w:rPr>
          <w:sz w:val="28"/>
          <w:szCs w:val="28"/>
          <w:lang w:val="en-US"/>
        </w:rPr>
        <w:t>. 1–4</w:t>
      </w:r>
      <w:r w:rsidRPr="00FD5CB9">
        <w:rPr>
          <w:sz w:val="28"/>
          <w:szCs w:val="28"/>
          <w:lang w:val="en-US"/>
        </w:rPr>
        <w:t>.</w:t>
      </w:r>
      <w:r w:rsidR="008F3C58" w:rsidRPr="006F1AC8">
        <w:rPr>
          <w:sz w:val="28"/>
          <w:szCs w:val="28"/>
          <w:lang w:val="en-US"/>
        </w:rPr>
        <w:t xml:space="preserve"> </w:t>
      </w:r>
      <w:bookmarkStart w:id="4" w:name="_Hlk202825153"/>
      <w:r w:rsidR="008F3C58" w:rsidRPr="006F1AC8">
        <w:rPr>
          <w:sz w:val="28"/>
          <w:szCs w:val="28"/>
          <w:shd w:val="clear" w:color="auto" w:fill="FFFFFF"/>
          <w:lang w:val="en-US"/>
        </w:rPr>
        <w:t>DOI:</w:t>
      </w:r>
      <w:r w:rsidR="00B42F60" w:rsidRPr="006F1AC8">
        <w:rPr>
          <w:sz w:val="28"/>
          <w:szCs w:val="28"/>
          <w:shd w:val="clear" w:color="auto" w:fill="FFFFFF"/>
          <w:lang w:val="en-US"/>
        </w:rPr>
        <w:t xml:space="preserve"> </w:t>
      </w:r>
      <w:hyperlink r:id="rId59" w:tgtFrame="_blank" w:history="1">
        <w:r w:rsidR="008F3C58" w:rsidRPr="00FD5CB9">
          <w:rPr>
            <w:rStyle w:val="ae"/>
            <w:sz w:val="28"/>
            <w:szCs w:val="28"/>
            <w:bdr w:val="none" w:sz="0" w:space="0" w:color="auto" w:frame="1"/>
            <w:shd w:val="clear" w:color="auto" w:fill="FFFFFF"/>
            <w:lang w:val="en-US"/>
          </w:rPr>
          <w:t>10.1109/LAWP.2007.913325</w:t>
        </w:r>
      </w:hyperlink>
      <w:bookmarkEnd w:id="4"/>
      <w:r w:rsidR="008F3C58" w:rsidRPr="00FD5CB9">
        <w:rPr>
          <w:sz w:val="28"/>
          <w:szCs w:val="28"/>
          <w:lang w:val="en-US"/>
        </w:rPr>
        <w:t>.</w:t>
      </w:r>
    </w:p>
    <w:p w:rsidR="00FD5CB9" w:rsidRPr="00E11694" w:rsidRDefault="004C77CC" w:rsidP="00FD5CB9">
      <w:pPr>
        <w:pStyle w:val="a7"/>
        <w:numPr>
          <w:ilvl w:val="0"/>
          <w:numId w:val="10"/>
        </w:numPr>
        <w:spacing w:after="0" w:line="360" w:lineRule="auto"/>
        <w:ind w:left="0" w:firstLine="0"/>
        <w:jc w:val="both"/>
        <w:rPr>
          <w:sz w:val="28"/>
          <w:szCs w:val="28"/>
        </w:rPr>
      </w:pPr>
      <w:r w:rsidRPr="00FD5CB9">
        <w:rPr>
          <w:color w:val="000000"/>
          <w:sz w:val="28"/>
          <w:szCs w:val="28"/>
          <w:shd w:val="clear" w:color="auto" w:fill="FFFFFF"/>
        </w:rPr>
        <w:t>Цветков В. А., Кондратьева С. Г. Оптимизация широкополосной фазированной антенной решётки с вибраторными излучателями // Труды МАИ</w:t>
      </w:r>
      <w:r w:rsidR="00047771" w:rsidRPr="00FD5CB9">
        <w:rPr>
          <w:color w:val="000000"/>
          <w:sz w:val="28"/>
          <w:szCs w:val="28"/>
          <w:shd w:val="clear" w:color="auto" w:fill="FFFFFF"/>
        </w:rPr>
        <w:t>.</w:t>
      </w:r>
      <w:r w:rsidRPr="00FD5CB9">
        <w:rPr>
          <w:color w:val="000000"/>
          <w:sz w:val="28"/>
          <w:szCs w:val="28"/>
          <w:shd w:val="clear" w:color="auto" w:fill="FFFFFF"/>
        </w:rPr>
        <w:t xml:space="preserve"> 2019</w:t>
      </w:r>
      <w:r w:rsidR="00047771" w:rsidRPr="00FD5CB9">
        <w:rPr>
          <w:color w:val="000000"/>
          <w:sz w:val="28"/>
          <w:szCs w:val="28"/>
          <w:shd w:val="clear" w:color="auto" w:fill="FFFFFF"/>
        </w:rPr>
        <w:t>.</w:t>
      </w:r>
      <w:r w:rsidRPr="00FD5CB9">
        <w:rPr>
          <w:color w:val="000000"/>
          <w:sz w:val="28"/>
          <w:szCs w:val="28"/>
          <w:shd w:val="clear" w:color="auto" w:fill="FFFFFF"/>
        </w:rPr>
        <w:t xml:space="preserve"> №108</w:t>
      </w:r>
      <w:r w:rsidR="00047771" w:rsidRPr="00FD5CB9">
        <w:rPr>
          <w:color w:val="000000"/>
          <w:sz w:val="28"/>
          <w:szCs w:val="28"/>
          <w:shd w:val="clear" w:color="auto" w:fill="FFFFFF"/>
        </w:rPr>
        <w:t>.</w:t>
      </w:r>
      <w:r w:rsidR="00592B73" w:rsidRPr="00FD5CB9">
        <w:rPr>
          <w:color w:val="000000"/>
          <w:sz w:val="28"/>
          <w:szCs w:val="28"/>
          <w:shd w:val="clear" w:color="auto" w:fill="FFFFFF"/>
        </w:rPr>
        <w:t xml:space="preserve"> </w:t>
      </w:r>
      <w:r w:rsidR="00592B73" w:rsidRPr="00FD5CB9">
        <w:rPr>
          <w:color w:val="000000"/>
          <w:sz w:val="28"/>
          <w:szCs w:val="28"/>
          <w:shd w:val="clear" w:color="auto" w:fill="FFFFFF"/>
          <w:lang w:val="en-US"/>
        </w:rPr>
        <w:t>URL:</w:t>
      </w:r>
      <w:r w:rsidRPr="00FD5CB9">
        <w:rPr>
          <w:color w:val="000000"/>
          <w:sz w:val="28"/>
          <w:szCs w:val="28"/>
          <w:shd w:val="clear" w:color="auto" w:fill="FFFFFF"/>
        </w:rPr>
        <w:t xml:space="preserve"> </w:t>
      </w:r>
      <w:hyperlink r:id="rId60" w:history="1">
        <w:r w:rsidRPr="00FD5CB9">
          <w:rPr>
            <w:rStyle w:val="ae"/>
            <w:sz w:val="28"/>
            <w:szCs w:val="28"/>
            <w:shd w:val="clear" w:color="auto" w:fill="FFFFFF"/>
            <w:lang w:val="en-US"/>
          </w:rPr>
          <w:t>https</w:t>
        </w:r>
        <w:r w:rsidRPr="00FD5CB9">
          <w:rPr>
            <w:rStyle w:val="ae"/>
            <w:sz w:val="28"/>
            <w:szCs w:val="28"/>
            <w:shd w:val="clear" w:color="auto" w:fill="FFFFFF"/>
          </w:rPr>
          <w:t>://</w:t>
        </w:r>
        <w:r w:rsidRPr="00FD5CB9">
          <w:rPr>
            <w:rStyle w:val="ae"/>
            <w:sz w:val="28"/>
            <w:szCs w:val="28"/>
            <w:shd w:val="clear" w:color="auto" w:fill="FFFFFF"/>
            <w:lang w:val="en-US"/>
          </w:rPr>
          <w:t>trudymai</w:t>
        </w:r>
        <w:r w:rsidRPr="00FD5CB9">
          <w:rPr>
            <w:rStyle w:val="ae"/>
            <w:sz w:val="28"/>
            <w:szCs w:val="28"/>
            <w:shd w:val="clear" w:color="auto" w:fill="FFFFFF"/>
          </w:rPr>
          <w:t>.</w:t>
        </w:r>
        <w:r w:rsidRPr="00FD5CB9">
          <w:rPr>
            <w:rStyle w:val="ae"/>
            <w:sz w:val="28"/>
            <w:szCs w:val="28"/>
            <w:shd w:val="clear" w:color="auto" w:fill="FFFFFF"/>
            <w:lang w:val="en-US"/>
          </w:rPr>
          <w:t>ru</w:t>
        </w:r>
        <w:r w:rsidRPr="00FD5CB9">
          <w:rPr>
            <w:rStyle w:val="ae"/>
            <w:sz w:val="28"/>
            <w:szCs w:val="28"/>
            <w:shd w:val="clear" w:color="auto" w:fill="FFFFFF"/>
          </w:rPr>
          <w:t>/</w:t>
        </w:r>
        <w:r w:rsidRPr="00FD5CB9">
          <w:rPr>
            <w:rStyle w:val="ae"/>
            <w:sz w:val="28"/>
            <w:szCs w:val="28"/>
            <w:shd w:val="clear" w:color="auto" w:fill="FFFFFF"/>
            <w:lang w:val="en-US"/>
          </w:rPr>
          <w:t>published</w:t>
        </w:r>
        <w:r w:rsidRPr="00FD5CB9">
          <w:rPr>
            <w:rStyle w:val="ae"/>
            <w:sz w:val="28"/>
            <w:szCs w:val="28"/>
            <w:shd w:val="clear" w:color="auto" w:fill="FFFFFF"/>
          </w:rPr>
          <w:t>.</w:t>
        </w:r>
        <w:r w:rsidRPr="00FD5CB9">
          <w:rPr>
            <w:rStyle w:val="ae"/>
            <w:sz w:val="28"/>
            <w:szCs w:val="28"/>
            <w:shd w:val="clear" w:color="auto" w:fill="FFFFFF"/>
            <w:lang w:val="en-US"/>
          </w:rPr>
          <w:t>php</w:t>
        </w:r>
        <w:r w:rsidRPr="00FD5CB9">
          <w:rPr>
            <w:rStyle w:val="ae"/>
            <w:sz w:val="28"/>
            <w:szCs w:val="28"/>
            <w:shd w:val="clear" w:color="auto" w:fill="FFFFFF"/>
          </w:rPr>
          <w:t>?</w:t>
        </w:r>
        <w:r w:rsidRPr="00FD5CB9">
          <w:rPr>
            <w:rStyle w:val="ae"/>
            <w:sz w:val="28"/>
            <w:szCs w:val="28"/>
            <w:shd w:val="clear" w:color="auto" w:fill="FFFFFF"/>
            <w:lang w:val="en-US"/>
          </w:rPr>
          <w:t>ID</w:t>
        </w:r>
        <w:r w:rsidRPr="00FD5CB9">
          <w:rPr>
            <w:rStyle w:val="ae"/>
            <w:sz w:val="28"/>
            <w:szCs w:val="28"/>
            <w:shd w:val="clear" w:color="auto" w:fill="FFFFFF"/>
          </w:rPr>
          <w:t>=109430</w:t>
        </w:r>
      </w:hyperlink>
      <w:r w:rsidRPr="00FD5CB9">
        <w:rPr>
          <w:color w:val="000000"/>
          <w:sz w:val="28"/>
          <w:szCs w:val="28"/>
          <w:shd w:val="clear" w:color="auto" w:fill="FFFFFF"/>
        </w:rPr>
        <w:t xml:space="preserve">. </w:t>
      </w:r>
      <w:r w:rsidRPr="00FD5CB9">
        <w:rPr>
          <w:color w:val="000000"/>
          <w:sz w:val="28"/>
          <w:szCs w:val="28"/>
          <w:shd w:val="clear" w:color="auto" w:fill="FFFFFF"/>
          <w:lang w:val="en-US"/>
        </w:rPr>
        <w:t>DOI</w:t>
      </w:r>
      <w:r w:rsidRPr="00FD5CB9">
        <w:rPr>
          <w:color w:val="000000"/>
          <w:sz w:val="28"/>
          <w:szCs w:val="28"/>
          <w:shd w:val="clear" w:color="auto" w:fill="FFFFFF"/>
        </w:rPr>
        <w:t>:</w:t>
      </w:r>
      <w:r w:rsidR="00696D62" w:rsidRPr="00FD5CB9">
        <w:rPr>
          <w:color w:val="000000"/>
          <w:sz w:val="28"/>
          <w:szCs w:val="28"/>
          <w:shd w:val="clear" w:color="auto" w:fill="FFFFFF"/>
          <w:lang w:val="en-US"/>
        </w:rPr>
        <w:t xml:space="preserve"> </w:t>
      </w:r>
      <w:hyperlink r:id="rId61" w:history="1">
        <w:r w:rsidRPr="00FD5CB9">
          <w:rPr>
            <w:rStyle w:val="ae"/>
            <w:sz w:val="28"/>
            <w:szCs w:val="28"/>
            <w:shd w:val="clear" w:color="auto" w:fill="FFFFFF"/>
          </w:rPr>
          <w:t>10.34759/</w:t>
        </w:r>
        <w:r w:rsidRPr="00FD5CB9">
          <w:rPr>
            <w:rStyle w:val="ae"/>
            <w:sz w:val="28"/>
            <w:szCs w:val="28"/>
            <w:shd w:val="clear" w:color="auto" w:fill="FFFFFF"/>
            <w:lang w:val="en-US"/>
          </w:rPr>
          <w:t>trd</w:t>
        </w:r>
        <w:r w:rsidRPr="00FD5CB9">
          <w:rPr>
            <w:rStyle w:val="ae"/>
            <w:sz w:val="28"/>
            <w:szCs w:val="28"/>
            <w:shd w:val="clear" w:color="auto" w:fill="FFFFFF"/>
          </w:rPr>
          <w:t>-2019-108-6</w:t>
        </w:r>
      </w:hyperlink>
      <w:r w:rsidR="00047771" w:rsidRPr="00FD5CB9">
        <w:rPr>
          <w:color w:val="000000"/>
          <w:sz w:val="28"/>
          <w:szCs w:val="28"/>
          <w:shd w:val="clear" w:color="auto" w:fill="FFFFFF"/>
        </w:rPr>
        <w:t>.</w:t>
      </w:r>
    </w:p>
    <w:p w:rsidR="00FD5CB9" w:rsidRPr="00FD5CB9" w:rsidRDefault="00FD5CB9" w:rsidP="00E11694">
      <w:pPr>
        <w:spacing w:line="360" w:lineRule="auto"/>
        <w:rPr>
          <w:rFonts w:ascii="Times New Roman" w:hAnsi="Times New Roman"/>
          <w:b/>
          <w:bCs/>
          <w:sz w:val="28"/>
          <w:szCs w:val="28"/>
        </w:rPr>
      </w:pPr>
      <w:bookmarkStart w:id="5" w:name="_GoBack"/>
      <w:bookmarkEnd w:id="5"/>
      <w:r w:rsidRPr="00FD5CB9">
        <w:rPr>
          <w:rFonts w:ascii="Times New Roman" w:hAnsi="Times New Roman"/>
          <w:b/>
          <w:bCs/>
          <w:sz w:val="28"/>
          <w:szCs w:val="28"/>
        </w:rPr>
        <w:lastRenderedPageBreak/>
        <w:t>References</w:t>
      </w:r>
    </w:p>
    <w:p w:rsidR="00FD5CB9" w:rsidRPr="00F620BB"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eastAsia="Times New Roman" w:hAnsi="Times New Roman"/>
          <w:sz w:val="28"/>
          <w:szCs w:val="28"/>
          <w:lang w:val="en-US" w:eastAsia="ru-RU"/>
        </w:rPr>
        <w:t xml:space="preserve">Odzilyaev D.S., Samburov N.V. </w:t>
      </w:r>
      <w:r w:rsidRPr="00FD5CB9">
        <w:rPr>
          <w:rFonts w:ascii="Times New Roman" w:hAnsi="Times New Roman"/>
          <w:sz w:val="28"/>
          <w:szCs w:val="28"/>
          <w:lang w:val="en-US"/>
        </w:rPr>
        <w:t xml:space="preserve">Formulation of the effective time distribution algorithm problem. </w:t>
      </w:r>
      <w:r w:rsidRPr="00FD5CB9">
        <w:rPr>
          <w:rFonts w:ascii="Times New Roman" w:hAnsi="Times New Roman"/>
          <w:i/>
          <w:iCs/>
          <w:sz w:val="28"/>
          <w:szCs w:val="28"/>
          <w:lang w:val="en-US"/>
        </w:rPr>
        <w:t>Voprosy radiojelektroniki</w:t>
      </w:r>
      <w:r w:rsidRPr="00FD5CB9">
        <w:rPr>
          <w:rFonts w:ascii="Times New Roman" w:hAnsi="Times New Roman"/>
          <w:sz w:val="28"/>
          <w:szCs w:val="28"/>
          <w:lang w:val="en-US"/>
        </w:rPr>
        <w:t>. 2016. No. 10. P. 85</w:t>
      </w:r>
      <w:r w:rsidRPr="00F620BB">
        <w:rPr>
          <w:rFonts w:ascii="Times New Roman" w:hAnsi="Times New Roman"/>
          <w:sz w:val="28"/>
          <w:szCs w:val="28"/>
          <w:lang w:val="en-US"/>
        </w:rPr>
        <w:t>–</w:t>
      </w:r>
      <w:r w:rsidRPr="00FD5CB9">
        <w:rPr>
          <w:rFonts w:ascii="Times New Roman" w:hAnsi="Times New Roman"/>
          <w:sz w:val="28"/>
          <w:szCs w:val="28"/>
          <w:lang w:val="en-US"/>
        </w:rPr>
        <w:t>93. (In Russ.).</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eastAsia="Times New Roman" w:hAnsi="Times New Roman"/>
          <w:sz w:val="28"/>
          <w:szCs w:val="28"/>
          <w:lang w:val="en-US" w:eastAsia="ru-RU"/>
        </w:rPr>
        <w:t xml:space="preserve">Bibarsov M.R., Voloshina V.A., Zemlynsky S.V., Manuilov B.D., Shatsky V.V., Shatsky N.V. </w:t>
      </w:r>
      <w:r w:rsidRPr="00FD5CB9">
        <w:rPr>
          <w:rFonts w:ascii="Times New Roman" w:hAnsi="Times New Roman"/>
          <w:sz w:val="28"/>
          <w:szCs w:val="28"/>
          <w:lang w:val="en-US"/>
        </w:rPr>
        <w:t xml:space="preserve">Research of characteristics of multi-functional array. </w:t>
      </w:r>
      <w:r w:rsidRPr="00FD5CB9">
        <w:rPr>
          <w:rFonts w:ascii="Times New Roman" w:hAnsi="Times New Roman"/>
          <w:i/>
          <w:iCs/>
          <w:sz w:val="28"/>
          <w:szCs w:val="28"/>
          <w:lang w:val="en-US"/>
        </w:rPr>
        <w:t>Izvestija vysshih uchebnyh zavedenij Rossii. Radiojelektronika</w:t>
      </w:r>
      <w:r w:rsidRPr="00FD5CB9">
        <w:rPr>
          <w:rFonts w:ascii="Times New Roman" w:hAnsi="Times New Roman"/>
          <w:sz w:val="28"/>
          <w:szCs w:val="28"/>
          <w:lang w:val="en-US"/>
        </w:rPr>
        <w:t>. 2012. No. 2. P. 3–9. (In Russ.).</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hAnsi="Times New Roman"/>
          <w:sz w:val="28"/>
          <w:szCs w:val="28"/>
          <w:lang w:val="en-US"/>
        </w:rPr>
        <w:t xml:space="preserve">Strekalov A.V., Strekalov Ju.A. </w:t>
      </w:r>
      <w:r w:rsidRPr="00FD5CB9">
        <w:rPr>
          <w:rStyle w:val="anegp0gi0b9av8jahpyh"/>
          <w:rFonts w:ascii="Times New Roman" w:hAnsi="Times New Roman"/>
          <w:sz w:val="28"/>
          <w:szCs w:val="28"/>
          <w:lang w:val="en-US"/>
        </w:rPr>
        <w:t>Multifunctional</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adaptive</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antenna</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 xml:space="preserve">array. </w:t>
      </w:r>
      <w:r w:rsidRPr="00FD5CB9">
        <w:rPr>
          <w:rStyle w:val="anegp0gi0b9av8jahpyh"/>
          <w:rFonts w:ascii="Times New Roman" w:hAnsi="Times New Roman"/>
          <w:i/>
          <w:iCs/>
          <w:sz w:val="28"/>
          <w:szCs w:val="28"/>
          <w:lang w:val="en-US"/>
        </w:rPr>
        <w:t>Infokommunikacionnye tehnologii</w:t>
      </w:r>
      <w:r w:rsidRPr="00FD5CB9">
        <w:rPr>
          <w:rStyle w:val="anegp0gi0b9av8jahpyh"/>
          <w:rFonts w:ascii="Times New Roman" w:hAnsi="Times New Roman"/>
          <w:sz w:val="28"/>
          <w:szCs w:val="28"/>
          <w:lang w:val="en-US"/>
        </w:rPr>
        <w:t>. 2007. No. 1. P. 89</w:t>
      </w:r>
      <w:r w:rsidRPr="00FD5CB9">
        <w:rPr>
          <w:rFonts w:ascii="Times New Roman" w:hAnsi="Times New Roman"/>
          <w:sz w:val="28"/>
          <w:szCs w:val="28"/>
        </w:rPr>
        <w:t>–</w:t>
      </w:r>
      <w:r w:rsidRPr="00FD5CB9">
        <w:rPr>
          <w:rStyle w:val="anegp0gi0b9av8jahpyh"/>
          <w:rFonts w:ascii="Times New Roman" w:hAnsi="Times New Roman"/>
          <w:sz w:val="28"/>
          <w:szCs w:val="28"/>
          <w:lang w:val="en-US"/>
        </w:rPr>
        <w:t xml:space="preserve">90.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r w:rsidRPr="00FD5CB9">
        <w:rPr>
          <w:rFonts w:ascii="Times New Roman" w:hAnsi="Times New Roman"/>
          <w:sz w:val="28"/>
          <w:szCs w:val="28"/>
          <w:lang w:val="en-US"/>
        </w:rPr>
        <w:t>.</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sz w:val="28"/>
          <w:szCs w:val="28"/>
          <w:lang w:val="en-US"/>
        </w:rPr>
        <w:t>Suhoveckij B. I.</w:t>
      </w:r>
      <w:r w:rsidRPr="00FD5CB9">
        <w:rPr>
          <w:rStyle w:val="a0"/>
          <w:rFonts w:ascii="Times New Roman" w:hAnsi="Times New Roman"/>
          <w:sz w:val="28"/>
          <w:szCs w:val="28"/>
          <w:lang w:val="en-US"/>
        </w:rPr>
        <w:t xml:space="preserve"> </w:t>
      </w:r>
      <w:r w:rsidRPr="00FD5CB9">
        <w:rPr>
          <w:rStyle w:val="anegp0gi0b9av8jahpyh"/>
          <w:rFonts w:ascii="Times New Roman" w:hAnsi="Times New Roman"/>
          <w:sz w:val="28"/>
          <w:szCs w:val="28"/>
          <w:lang w:val="en-US"/>
        </w:rPr>
        <w:t>Multifunctional</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antenna</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 xml:space="preserve">system. </w:t>
      </w:r>
      <w:r w:rsidRPr="00FD5CB9">
        <w:rPr>
          <w:rStyle w:val="anegp0gi0b9av8jahpyh"/>
          <w:rFonts w:ascii="Times New Roman" w:hAnsi="Times New Roman"/>
          <w:i/>
          <w:iCs/>
          <w:sz w:val="28"/>
          <w:szCs w:val="28"/>
          <w:lang w:val="en-US"/>
        </w:rPr>
        <w:t>Voprosy radiojelektroniki</w:t>
      </w:r>
      <w:r w:rsidRPr="00FD5CB9">
        <w:rPr>
          <w:rStyle w:val="anegp0gi0b9av8jahpyh"/>
          <w:rFonts w:ascii="Times New Roman" w:hAnsi="Times New Roman"/>
          <w:sz w:val="28"/>
          <w:szCs w:val="28"/>
          <w:lang w:val="en-US"/>
        </w:rPr>
        <w:t>. 2008. No. 1. P. 3</w:t>
      </w:r>
      <w:r w:rsidRPr="00FD5CB9">
        <w:rPr>
          <w:rFonts w:ascii="Times New Roman" w:hAnsi="Times New Roman"/>
          <w:sz w:val="28"/>
          <w:szCs w:val="28"/>
          <w:lang w:val="en-US"/>
        </w:rPr>
        <w:t>–</w:t>
      </w:r>
      <w:r w:rsidRPr="00FD5CB9">
        <w:rPr>
          <w:rStyle w:val="anegp0gi0b9av8jahpyh"/>
          <w:rFonts w:ascii="Times New Roman" w:hAnsi="Times New Roman"/>
          <w:sz w:val="28"/>
          <w:szCs w:val="28"/>
          <w:lang w:val="en-US"/>
        </w:rPr>
        <w:t xml:space="preserve">12. </w:t>
      </w:r>
      <w:r w:rsidRPr="00FD5CB9">
        <w:rPr>
          <w:rFonts w:ascii="Times New Roman" w:hAnsi="Times New Roman"/>
          <w:sz w:val="28"/>
          <w:szCs w:val="28"/>
          <w:lang w:val="en-US"/>
        </w:rPr>
        <w:t>(In Russ.).</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eastAsia="Times New Roman" w:hAnsi="Times New Roman"/>
          <w:sz w:val="28"/>
          <w:szCs w:val="28"/>
          <w:lang w:val="en-US" w:eastAsia="ru-RU"/>
        </w:rPr>
        <w:t xml:space="preserve">Voskresensky D.I. Kotov Yu.V., Kharlanov Yu.Ya., Ovchinnikova E.V. </w:t>
      </w:r>
      <w:r w:rsidRPr="00FD5CB9">
        <w:rPr>
          <w:rFonts w:ascii="Times New Roman" w:hAnsi="Times New Roman"/>
          <w:sz w:val="28"/>
          <w:szCs w:val="28"/>
          <w:lang w:val="en-US"/>
        </w:rPr>
        <w:t xml:space="preserve">Multifunctional Antenna Arrays. </w:t>
      </w:r>
      <w:r w:rsidRPr="00FD5CB9">
        <w:rPr>
          <w:rFonts w:ascii="Times New Roman" w:hAnsi="Times New Roman"/>
          <w:i/>
          <w:iCs/>
          <w:sz w:val="28"/>
          <w:szCs w:val="28"/>
          <w:lang w:val="en-US"/>
        </w:rPr>
        <w:t>Antenny</w:t>
      </w:r>
      <w:r w:rsidRPr="00FD5CB9">
        <w:rPr>
          <w:rFonts w:ascii="Times New Roman" w:hAnsi="Times New Roman"/>
          <w:sz w:val="28"/>
          <w:szCs w:val="28"/>
          <w:lang w:val="en-US"/>
        </w:rPr>
        <w:t>. 2006. No. 9. P. 2</w:t>
      </w:r>
      <w:r w:rsidRPr="00FD5CB9">
        <w:rPr>
          <w:rFonts w:ascii="Times New Roman" w:hAnsi="Times New Roman"/>
          <w:sz w:val="28"/>
          <w:szCs w:val="28"/>
        </w:rPr>
        <w:t>–</w:t>
      </w:r>
      <w:r w:rsidRPr="00FD5CB9">
        <w:rPr>
          <w:rFonts w:ascii="Times New Roman" w:hAnsi="Times New Roman"/>
          <w:sz w:val="28"/>
          <w:szCs w:val="28"/>
          <w:lang w:val="en-US"/>
        </w:rPr>
        <w:t xml:space="preserve">23.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p>
    <w:p w:rsidR="00FD5CB9" w:rsidRPr="00FD5CB9" w:rsidRDefault="00FD5CB9" w:rsidP="00E11694">
      <w:pPr>
        <w:numPr>
          <w:ilvl w:val="0"/>
          <w:numId w:val="15"/>
        </w:numPr>
        <w:spacing w:line="360" w:lineRule="auto"/>
        <w:ind w:left="0"/>
        <w:jc w:val="both"/>
        <w:rPr>
          <w:rStyle w:val="aa"/>
          <w:rFonts w:ascii="Times New Roman" w:hAnsi="Times New Roman"/>
          <w:i w:val="0"/>
          <w:iCs w:val="0"/>
          <w:sz w:val="28"/>
          <w:szCs w:val="28"/>
          <w:lang w:val="en-US"/>
        </w:rPr>
      </w:pPr>
      <w:r w:rsidRPr="00FD5CB9">
        <w:rPr>
          <w:rFonts w:ascii="Times New Roman" w:hAnsi="Times New Roman"/>
          <w:color w:val="000000"/>
          <w:sz w:val="28"/>
          <w:szCs w:val="28"/>
          <w:shd w:val="clear" w:color="auto" w:fill="FFFFFF"/>
          <w:lang w:val="en-US"/>
        </w:rPr>
        <w:t xml:space="preserve">Kondrat’eva S. G. Multifunctional board array of integrated radio electronic complex. </w:t>
      </w:r>
      <w:r w:rsidRPr="00FD5CB9">
        <w:rPr>
          <w:rFonts w:ascii="Times New Roman" w:hAnsi="Times New Roman"/>
          <w:i/>
          <w:iCs/>
          <w:color w:val="000000"/>
          <w:sz w:val="28"/>
          <w:szCs w:val="28"/>
          <w:shd w:val="clear" w:color="auto" w:fill="FFFFFF"/>
          <w:lang w:val="en-US"/>
        </w:rPr>
        <w:t>Trudy MAI</w:t>
      </w:r>
      <w:r w:rsidRPr="00FD5CB9">
        <w:rPr>
          <w:rFonts w:ascii="Times New Roman" w:hAnsi="Times New Roman"/>
          <w:color w:val="000000"/>
          <w:sz w:val="28"/>
          <w:szCs w:val="28"/>
          <w:shd w:val="clear" w:color="auto" w:fill="FFFFFF"/>
          <w:lang w:val="en-US"/>
        </w:rPr>
        <w:t xml:space="preserve">. 2012. No. 52. </w:t>
      </w:r>
      <w:r w:rsidRPr="00FD5CB9">
        <w:rPr>
          <w:rFonts w:ascii="Times New Roman" w:hAnsi="Times New Roman"/>
          <w:sz w:val="28"/>
          <w:szCs w:val="28"/>
          <w:lang w:val="en-US"/>
        </w:rPr>
        <w:t xml:space="preserve">(In Russ.). URL: </w:t>
      </w:r>
      <w:r w:rsidRPr="00FD5CB9">
        <w:rPr>
          <w:rFonts w:ascii="Times New Roman" w:hAnsi="Times New Roman"/>
          <w:sz w:val="28"/>
          <w:szCs w:val="28"/>
          <w:shd w:val="clear" w:color="auto" w:fill="F5F5F5"/>
          <w:lang w:val="en-US"/>
        </w:rPr>
        <w:t xml:space="preserve"> </w:t>
      </w:r>
      <w:hyperlink r:id="rId62" w:history="1">
        <w:r w:rsidRPr="00FD5CB9">
          <w:rPr>
            <w:rStyle w:val="ae"/>
            <w:rFonts w:ascii="Times New Roman" w:hAnsi="Times New Roman"/>
            <w:sz w:val="28"/>
            <w:szCs w:val="28"/>
            <w:lang w:val="en-US"/>
          </w:rPr>
          <w:t>https://trudymai.ru/eng/published.php?ID=29560</w:t>
        </w:r>
      </w:hyperlink>
      <w:r w:rsidRPr="00FD5CB9">
        <w:rPr>
          <w:rStyle w:val="aa"/>
          <w:rFonts w:ascii="Times New Roman" w:hAnsi="Times New Roman"/>
          <w:i w:val="0"/>
          <w:iCs w:val="0"/>
          <w:sz w:val="28"/>
          <w:szCs w:val="28"/>
          <w:lang w:val="en-US"/>
        </w:rPr>
        <w:t>.</w:t>
      </w:r>
    </w:p>
    <w:p w:rsidR="00FD5CB9" w:rsidRPr="00FD5CB9" w:rsidRDefault="00FD5CB9" w:rsidP="00E11694">
      <w:pPr>
        <w:numPr>
          <w:ilvl w:val="0"/>
          <w:numId w:val="15"/>
        </w:numPr>
        <w:spacing w:after="0" w:line="360" w:lineRule="auto"/>
        <w:ind w:left="0"/>
        <w:jc w:val="both"/>
        <w:rPr>
          <w:rStyle w:val="aa"/>
          <w:rFonts w:ascii="Times New Roman" w:eastAsia="Times New Roman" w:hAnsi="Times New Roman"/>
          <w:i w:val="0"/>
          <w:iCs w:val="0"/>
          <w:sz w:val="28"/>
          <w:szCs w:val="28"/>
          <w:lang w:val="en-US" w:eastAsia="ru-RU"/>
        </w:rPr>
      </w:pPr>
      <w:r w:rsidRPr="00FD5CB9">
        <w:rPr>
          <w:rFonts w:ascii="Times New Roman" w:eastAsia="Times New Roman" w:hAnsi="Times New Roman"/>
          <w:sz w:val="28"/>
          <w:szCs w:val="28"/>
          <w:lang w:val="en-US" w:eastAsia="ru-RU"/>
        </w:rPr>
        <w:t xml:space="preserve">Ageev P.A., Sinani A.I., Moseychuk G.F., Lomovskaya T.A </w:t>
      </w:r>
      <w:r w:rsidRPr="00FD5CB9">
        <w:rPr>
          <w:rFonts w:ascii="Times New Roman" w:hAnsi="Times New Roman"/>
          <w:sz w:val="28"/>
          <w:szCs w:val="28"/>
          <w:lang w:val="en-US"/>
        </w:rPr>
        <w:t xml:space="preserve">Multifunctional airborne L-band active electronically scanned array. </w:t>
      </w:r>
      <w:r w:rsidRPr="00FD5CB9">
        <w:rPr>
          <w:rFonts w:ascii="Times New Roman" w:hAnsi="Times New Roman"/>
          <w:i/>
          <w:iCs/>
          <w:sz w:val="28"/>
          <w:szCs w:val="28"/>
          <w:lang w:val="en-US"/>
        </w:rPr>
        <w:t>Antenny</w:t>
      </w:r>
      <w:r w:rsidRPr="00FD5CB9">
        <w:rPr>
          <w:rFonts w:ascii="Times New Roman" w:hAnsi="Times New Roman"/>
          <w:sz w:val="28"/>
          <w:szCs w:val="28"/>
          <w:lang w:val="en-US"/>
        </w:rPr>
        <w:t>. 2021. No. 4. P. 63</w:t>
      </w:r>
      <w:r w:rsidRPr="00FD5CB9">
        <w:rPr>
          <w:rFonts w:ascii="Times New Roman" w:hAnsi="Times New Roman"/>
          <w:sz w:val="28"/>
          <w:szCs w:val="28"/>
        </w:rPr>
        <w:t>–</w:t>
      </w:r>
      <w:r w:rsidRPr="00FD5CB9">
        <w:rPr>
          <w:rFonts w:ascii="Times New Roman" w:hAnsi="Times New Roman"/>
          <w:sz w:val="28"/>
          <w:szCs w:val="28"/>
          <w:lang w:val="en-US"/>
        </w:rPr>
        <w:t xml:space="preserve">72. (In Russ.). </w:t>
      </w:r>
      <w:r w:rsidRPr="00FD5CB9">
        <w:rPr>
          <w:rFonts w:ascii="Times New Roman" w:hAnsi="Times New Roman"/>
          <w:sz w:val="28"/>
          <w:szCs w:val="28"/>
        </w:rPr>
        <w:t xml:space="preserve">DOI: </w:t>
      </w:r>
      <w:hyperlink r:id="rId63" w:history="1">
        <w:r w:rsidRPr="00FD5CB9">
          <w:rPr>
            <w:rStyle w:val="ae"/>
            <w:rFonts w:ascii="Times New Roman" w:hAnsi="Times New Roman"/>
            <w:sz w:val="28"/>
            <w:szCs w:val="28"/>
          </w:rPr>
          <w:t>10.18127/j03209601-202104-08</w:t>
        </w:r>
      </w:hyperlink>
      <w:r w:rsidRPr="00FD5CB9">
        <w:rPr>
          <w:rFonts w:ascii="Times New Roman" w:hAnsi="Times New Roman"/>
          <w:color w:val="0000FF"/>
          <w:sz w:val="28"/>
          <w:szCs w:val="28"/>
          <w:lang w:val="en-US"/>
        </w:rPr>
        <w:t>.</w:t>
      </w:r>
    </w:p>
    <w:p w:rsidR="00FD5CB9" w:rsidRPr="00FD5CB9" w:rsidRDefault="00FD5CB9" w:rsidP="00E11694">
      <w:pPr>
        <w:numPr>
          <w:ilvl w:val="0"/>
          <w:numId w:val="15"/>
        </w:numPr>
        <w:spacing w:line="360" w:lineRule="auto"/>
        <w:ind w:left="0"/>
        <w:jc w:val="both"/>
        <w:rPr>
          <w:rFonts w:ascii="Times New Roman" w:eastAsia="Times New Roman" w:hAnsi="Times New Roman"/>
          <w:sz w:val="28"/>
          <w:szCs w:val="28"/>
          <w:lang w:val="en-US" w:eastAsia="ru-RU"/>
        </w:rPr>
      </w:pPr>
      <w:r w:rsidRPr="00FD5CB9">
        <w:rPr>
          <w:rFonts w:ascii="Times New Roman" w:hAnsi="Times New Roman"/>
          <w:sz w:val="28"/>
          <w:szCs w:val="28"/>
          <w:lang w:val="en-US"/>
        </w:rPr>
        <w:t xml:space="preserve">Polyakov A.O., Smirnov I.V., Tendera M.B., </w:t>
      </w:r>
      <w:r w:rsidRPr="00FD5CB9">
        <w:rPr>
          <w:rFonts w:ascii="Times New Roman" w:eastAsia="Times New Roman" w:hAnsi="Times New Roman"/>
          <w:sz w:val="28"/>
          <w:szCs w:val="28"/>
          <w:lang w:val="en-US" w:eastAsia="ru-RU"/>
        </w:rPr>
        <w:t xml:space="preserve">Filatov A.M., </w:t>
      </w:r>
      <w:r w:rsidRPr="00FD5CB9">
        <w:rPr>
          <w:rFonts w:ascii="Times New Roman" w:hAnsi="Times New Roman"/>
          <w:sz w:val="28"/>
          <w:szCs w:val="28"/>
          <w:lang w:val="en-US"/>
        </w:rPr>
        <w:t xml:space="preserve">Kravtsov A.A. Principles and basics of building multifunctional integrated radio electronic systems. </w:t>
      </w:r>
      <w:r w:rsidRPr="00FD5CB9">
        <w:rPr>
          <w:rFonts w:ascii="Times New Roman" w:hAnsi="Times New Roman"/>
          <w:i/>
          <w:iCs/>
          <w:sz w:val="28"/>
          <w:szCs w:val="28"/>
          <w:lang w:val="en-US"/>
        </w:rPr>
        <w:t>Radiotehnika</w:t>
      </w:r>
      <w:r w:rsidRPr="00FD5CB9">
        <w:rPr>
          <w:rFonts w:ascii="Times New Roman" w:hAnsi="Times New Roman"/>
          <w:sz w:val="28"/>
          <w:szCs w:val="28"/>
          <w:lang w:val="en-US"/>
        </w:rPr>
        <w:t>. 2023. No. 5. P. 86</w:t>
      </w:r>
      <w:r w:rsidRPr="00FD5CB9">
        <w:rPr>
          <w:rFonts w:ascii="Times New Roman" w:hAnsi="Times New Roman"/>
          <w:sz w:val="28"/>
          <w:szCs w:val="28"/>
        </w:rPr>
        <w:t>–</w:t>
      </w:r>
      <w:r w:rsidRPr="00FD5CB9">
        <w:rPr>
          <w:rFonts w:ascii="Times New Roman" w:hAnsi="Times New Roman"/>
          <w:sz w:val="28"/>
          <w:szCs w:val="28"/>
          <w:lang w:val="en-US"/>
        </w:rPr>
        <w:t xml:space="preserve">92.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r w:rsidRPr="00FD5CB9">
        <w:rPr>
          <w:rStyle w:val="aa"/>
          <w:rFonts w:ascii="Times New Roman" w:hAnsi="Times New Roman"/>
          <w:bCs/>
          <w:i w:val="0"/>
          <w:iCs w:val="0"/>
          <w:sz w:val="28"/>
          <w:szCs w:val="28"/>
          <w:shd w:val="clear" w:color="auto" w:fill="FFFFFF"/>
          <w:lang w:val="en-US"/>
        </w:rPr>
        <w:t>.</w:t>
      </w:r>
      <w:r w:rsidRPr="00FD5CB9">
        <w:rPr>
          <w:rFonts w:ascii="Times New Roman" w:eastAsia="Times New Roman" w:hAnsi="Times New Roman"/>
          <w:sz w:val="28"/>
          <w:szCs w:val="28"/>
          <w:lang w:val="en-US" w:eastAsia="ru-RU"/>
        </w:rPr>
        <w:t xml:space="preserve"> </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hAnsi="Times New Roman"/>
          <w:sz w:val="28"/>
          <w:szCs w:val="28"/>
          <w:lang w:val="en-US"/>
        </w:rPr>
        <w:t xml:space="preserve">Drach V.E., Samburov N.V., Chukhraev I.V. The "multi-function radar" term. </w:t>
      </w:r>
      <w:r w:rsidRPr="00FD5CB9">
        <w:rPr>
          <w:rFonts w:ascii="Times New Roman" w:hAnsi="Times New Roman"/>
          <w:i/>
          <w:iCs/>
          <w:sz w:val="28"/>
          <w:szCs w:val="28"/>
          <w:lang w:val="en-US"/>
        </w:rPr>
        <w:t>Jelektromagnitnye volny i jelektronnye sistemy</w:t>
      </w:r>
      <w:r w:rsidRPr="00FD5CB9">
        <w:rPr>
          <w:rFonts w:ascii="Times New Roman" w:hAnsi="Times New Roman"/>
          <w:sz w:val="28"/>
          <w:szCs w:val="28"/>
          <w:lang w:val="en-US"/>
        </w:rPr>
        <w:t>. 2016. No. 7. P. 23</w:t>
      </w:r>
      <w:r w:rsidRPr="00FD5CB9">
        <w:rPr>
          <w:rFonts w:ascii="Times New Roman" w:hAnsi="Times New Roman"/>
          <w:sz w:val="28"/>
          <w:szCs w:val="28"/>
        </w:rPr>
        <w:t>–</w:t>
      </w:r>
      <w:r w:rsidRPr="00FD5CB9">
        <w:rPr>
          <w:rFonts w:ascii="Times New Roman" w:hAnsi="Times New Roman"/>
          <w:sz w:val="28"/>
          <w:szCs w:val="28"/>
          <w:lang w:val="en-US"/>
        </w:rPr>
        <w:t xml:space="preserve">25.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hAnsi="Times New Roman"/>
          <w:sz w:val="28"/>
          <w:szCs w:val="28"/>
          <w:lang w:val="en-US"/>
        </w:rPr>
        <w:t>Korobov A.</w:t>
      </w:r>
      <w:r w:rsidRPr="00FD5CB9">
        <w:rPr>
          <w:rFonts w:ascii="Times New Roman" w:hAnsi="Times New Roman"/>
          <w:sz w:val="28"/>
          <w:szCs w:val="28"/>
        </w:rPr>
        <w:t>А</w:t>
      </w:r>
      <w:r w:rsidRPr="00FD5CB9">
        <w:rPr>
          <w:rFonts w:ascii="Times New Roman" w:hAnsi="Times New Roman"/>
          <w:sz w:val="28"/>
          <w:szCs w:val="28"/>
          <w:lang w:val="en-US"/>
        </w:rPr>
        <w:t>., Motrich D.S. The uptrends of antenna and high-frequency control post layout on surface ships</w:t>
      </w:r>
      <w:r w:rsidRPr="00FD5CB9">
        <w:rPr>
          <w:rFonts w:ascii="Times New Roman" w:hAnsi="Times New Roman"/>
          <w:i/>
          <w:iCs/>
          <w:sz w:val="28"/>
          <w:szCs w:val="28"/>
          <w:lang w:val="en-US"/>
        </w:rPr>
        <w:t>. Nedelja nauki Sankt-Peterburgskogo gosudarstvennogo morskogo tehnicheskogo universiteta.</w:t>
      </w:r>
      <w:r w:rsidRPr="00FD5CB9">
        <w:rPr>
          <w:rFonts w:ascii="Times New Roman" w:hAnsi="Times New Roman"/>
          <w:sz w:val="28"/>
          <w:szCs w:val="28"/>
          <w:lang w:val="en-US"/>
        </w:rPr>
        <w:t xml:space="preserve"> 2021. No. 1–1. P. 23–25.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sz w:val="28"/>
          <w:szCs w:val="28"/>
          <w:lang w:val="en-US"/>
        </w:rPr>
        <w:lastRenderedPageBreak/>
        <w:t xml:space="preserve">G. H. C. van Werkhoven and R. H. van Aken Evolutions in naval phased array radar at Thales Nederland B.V. </w:t>
      </w:r>
      <w:r w:rsidRPr="00FD5CB9">
        <w:rPr>
          <w:rFonts w:ascii="Times New Roman" w:hAnsi="Times New Roman"/>
          <w:i/>
          <w:iCs/>
          <w:sz w:val="28"/>
          <w:szCs w:val="28"/>
          <w:lang w:val="en-US"/>
        </w:rPr>
        <w:t>Proceedings of the Fourth European Conference on Antennas and Propagation</w:t>
      </w:r>
      <w:r w:rsidRPr="00FD5CB9">
        <w:rPr>
          <w:rFonts w:ascii="Times New Roman" w:hAnsi="Times New Roman"/>
          <w:sz w:val="28"/>
          <w:szCs w:val="28"/>
          <w:lang w:val="en-US"/>
        </w:rPr>
        <w:t>, Barcelona, Spain, 2010. P. 1</w:t>
      </w:r>
      <w:r w:rsidRPr="00FD5CB9">
        <w:rPr>
          <w:rFonts w:ascii="Times New Roman" w:hAnsi="Times New Roman"/>
          <w:sz w:val="28"/>
          <w:szCs w:val="28"/>
        </w:rPr>
        <w:t>–</w:t>
      </w:r>
      <w:r w:rsidRPr="00FD5CB9">
        <w:rPr>
          <w:rFonts w:ascii="Times New Roman" w:hAnsi="Times New Roman"/>
          <w:sz w:val="28"/>
          <w:szCs w:val="28"/>
          <w:lang w:val="en-US"/>
        </w:rPr>
        <w:t>4.</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eastAsia="Times New Roman" w:hAnsi="Times New Roman"/>
          <w:sz w:val="28"/>
          <w:szCs w:val="28"/>
          <w:lang w:val="en-US" w:eastAsia="ru-RU"/>
        </w:rPr>
        <w:t xml:space="preserve">Shlykhtenko A.V., Zakharov I.G., Lysenko E.L. </w:t>
      </w:r>
      <w:r w:rsidRPr="00FD5CB9">
        <w:rPr>
          <w:rFonts w:ascii="Times New Roman" w:hAnsi="Times New Roman"/>
          <w:sz w:val="28"/>
          <w:szCs w:val="28"/>
          <w:lang w:val="en-US"/>
        </w:rPr>
        <w:t xml:space="preserve">Evolution of the antenna means and trends in creating of design and architectural decisions for the future surface ships. </w:t>
      </w:r>
      <w:r w:rsidRPr="00FD5CB9">
        <w:rPr>
          <w:rFonts w:ascii="Times New Roman" w:hAnsi="Times New Roman"/>
          <w:i/>
          <w:iCs/>
          <w:sz w:val="28"/>
          <w:szCs w:val="28"/>
          <w:lang w:val="en-US"/>
        </w:rPr>
        <w:t>Morskaja</w:t>
      </w:r>
      <w:r w:rsidRPr="00FD5CB9">
        <w:rPr>
          <w:rFonts w:ascii="Times New Roman" w:hAnsi="Times New Roman"/>
          <w:i/>
          <w:iCs/>
          <w:sz w:val="28"/>
          <w:szCs w:val="28"/>
        </w:rPr>
        <w:t xml:space="preserve"> </w:t>
      </w:r>
      <w:r w:rsidRPr="00FD5CB9">
        <w:rPr>
          <w:rFonts w:ascii="Times New Roman" w:hAnsi="Times New Roman"/>
          <w:i/>
          <w:iCs/>
          <w:sz w:val="28"/>
          <w:szCs w:val="28"/>
          <w:lang w:val="en-US"/>
        </w:rPr>
        <w:t>radiojelektronika</w:t>
      </w:r>
      <w:r w:rsidRPr="00FD5CB9">
        <w:rPr>
          <w:rFonts w:ascii="Times New Roman" w:hAnsi="Times New Roman"/>
          <w:sz w:val="28"/>
          <w:szCs w:val="28"/>
        </w:rPr>
        <w:t>. 2016.</w:t>
      </w:r>
      <w:r w:rsidRPr="00FD5CB9">
        <w:rPr>
          <w:rFonts w:ascii="Times New Roman" w:hAnsi="Times New Roman"/>
          <w:color w:val="F26C4F"/>
          <w:sz w:val="28"/>
          <w:szCs w:val="28"/>
        </w:rPr>
        <w:t xml:space="preserve"> </w:t>
      </w:r>
      <w:r w:rsidRPr="00FD5CB9">
        <w:rPr>
          <w:rFonts w:ascii="Times New Roman" w:hAnsi="Times New Roman"/>
          <w:sz w:val="28"/>
          <w:szCs w:val="28"/>
          <w:lang w:val="en-US"/>
        </w:rPr>
        <w:t>No</w:t>
      </w:r>
      <w:r w:rsidRPr="00FD5CB9">
        <w:rPr>
          <w:rFonts w:ascii="Times New Roman" w:hAnsi="Times New Roman"/>
          <w:sz w:val="28"/>
          <w:szCs w:val="28"/>
        </w:rPr>
        <w:t xml:space="preserve">. 1. </w:t>
      </w:r>
      <w:r w:rsidRPr="00FD5CB9">
        <w:rPr>
          <w:rFonts w:ascii="Times New Roman" w:hAnsi="Times New Roman"/>
          <w:sz w:val="28"/>
          <w:szCs w:val="28"/>
          <w:lang w:val="en-US"/>
        </w:rPr>
        <w:t>P</w:t>
      </w:r>
      <w:r w:rsidRPr="00FD5CB9">
        <w:rPr>
          <w:rFonts w:ascii="Times New Roman" w:hAnsi="Times New Roman"/>
          <w:sz w:val="28"/>
          <w:szCs w:val="28"/>
        </w:rPr>
        <w:t>. 4–8. (</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p>
    <w:p w:rsidR="00FD5CB9" w:rsidRPr="00FD5CB9" w:rsidRDefault="00FD5CB9" w:rsidP="00E11694">
      <w:pPr>
        <w:numPr>
          <w:ilvl w:val="0"/>
          <w:numId w:val="15"/>
        </w:numPr>
        <w:autoSpaceDE w:val="0"/>
        <w:autoSpaceDN w:val="0"/>
        <w:adjustRightInd w:val="0"/>
        <w:spacing w:after="0" w:line="360" w:lineRule="auto"/>
        <w:ind w:left="0"/>
        <w:jc w:val="both"/>
        <w:rPr>
          <w:rFonts w:ascii="Times New Roman" w:hAnsi="Times New Roman"/>
          <w:color w:val="000000"/>
          <w:sz w:val="28"/>
          <w:szCs w:val="28"/>
          <w:lang w:eastAsia="ru-RU"/>
        </w:rPr>
      </w:pPr>
      <w:r w:rsidRPr="00FD5CB9">
        <w:rPr>
          <w:rFonts w:ascii="Times New Roman" w:hAnsi="Times New Roman"/>
          <w:color w:val="000000"/>
          <w:sz w:val="28"/>
          <w:szCs w:val="28"/>
          <w:lang w:val="en-US" w:eastAsia="ru-RU"/>
        </w:rPr>
        <w:t xml:space="preserve">Aliev M.Yu., Samburov N.V., Larin A.A. Antenna systems of interrogators of secondary radar complexes and systems. Principles of organization and use of spatial information channels. </w:t>
      </w:r>
      <w:r w:rsidRPr="00FD5CB9">
        <w:rPr>
          <w:rFonts w:ascii="Times New Roman" w:hAnsi="Times New Roman"/>
          <w:i/>
          <w:iCs/>
          <w:color w:val="000000"/>
          <w:sz w:val="28"/>
          <w:szCs w:val="28"/>
          <w:lang w:val="en-US" w:eastAsia="ru-RU"/>
        </w:rPr>
        <w:t>Radiopromyshlennost'</w:t>
      </w:r>
      <w:r w:rsidRPr="00FD5CB9">
        <w:rPr>
          <w:rFonts w:ascii="Times New Roman" w:hAnsi="Times New Roman"/>
          <w:color w:val="000000"/>
          <w:sz w:val="28"/>
          <w:szCs w:val="28"/>
          <w:lang w:val="en-US" w:eastAsia="ru-RU"/>
        </w:rPr>
        <w:t xml:space="preserve">. </w:t>
      </w:r>
      <w:r w:rsidRPr="00FD5CB9">
        <w:rPr>
          <w:rFonts w:ascii="Times New Roman" w:hAnsi="Times New Roman"/>
          <w:color w:val="000000"/>
          <w:sz w:val="28"/>
          <w:szCs w:val="28"/>
          <w:lang w:eastAsia="ru-RU"/>
        </w:rPr>
        <w:t xml:space="preserve">2014. </w:t>
      </w:r>
      <w:r w:rsidRPr="00FD5CB9">
        <w:rPr>
          <w:rFonts w:ascii="Times New Roman" w:hAnsi="Times New Roman"/>
          <w:color w:val="000000"/>
          <w:sz w:val="28"/>
          <w:szCs w:val="28"/>
          <w:lang w:val="en-US" w:eastAsia="ru-RU"/>
        </w:rPr>
        <w:t>No.</w:t>
      </w:r>
      <w:r w:rsidRPr="00FD5CB9">
        <w:rPr>
          <w:rFonts w:ascii="Times New Roman" w:hAnsi="Times New Roman"/>
          <w:color w:val="000000"/>
          <w:sz w:val="28"/>
          <w:szCs w:val="28"/>
          <w:lang w:eastAsia="ru-RU"/>
        </w:rPr>
        <w:t xml:space="preserve"> 4. P. 116–137. </w:t>
      </w:r>
      <w:r w:rsidRPr="00FD5CB9">
        <w:rPr>
          <w:rFonts w:ascii="Times New Roman" w:hAnsi="Times New Roman"/>
          <w:sz w:val="28"/>
          <w:szCs w:val="28"/>
          <w:lang w:val="en-US"/>
        </w:rPr>
        <w:t>(In Russ.).</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hAnsi="Times New Roman"/>
          <w:i/>
          <w:iCs/>
          <w:color w:val="000000"/>
          <w:sz w:val="28"/>
          <w:szCs w:val="28"/>
          <w:lang w:val="en-US" w:eastAsia="ru-RU"/>
        </w:rPr>
        <w:t>Radiojelektronnye sistemy. Osnovy postroenija i teorija: spravochnik</w:t>
      </w:r>
      <w:r w:rsidRPr="00FD5CB9">
        <w:rPr>
          <w:rFonts w:ascii="Times New Roman" w:hAnsi="Times New Roman"/>
          <w:color w:val="000000"/>
          <w:sz w:val="28"/>
          <w:szCs w:val="28"/>
          <w:lang w:val="en-US" w:eastAsia="ru-RU"/>
        </w:rPr>
        <w:t xml:space="preserve"> (Radio-electronic systems: Fundamentals of construction and theory. Directory). Ed. 2nd, revised and addi-tional. Ed. by Ya.D. Shirman. </w:t>
      </w:r>
      <w:r w:rsidRPr="00FD5CB9">
        <w:rPr>
          <w:rFonts w:ascii="Times New Roman" w:hAnsi="Times New Roman"/>
          <w:color w:val="000000"/>
          <w:sz w:val="28"/>
          <w:szCs w:val="28"/>
          <w:lang w:eastAsia="ru-RU"/>
        </w:rPr>
        <w:t>Moscow: Radiotehnika, 2007. 512 p.</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bookmarkStart w:id="6" w:name="_Hlk202821619"/>
      <w:bookmarkStart w:id="7" w:name="_Hlk202822118"/>
      <w:r w:rsidRPr="00FD5CB9">
        <w:rPr>
          <w:rFonts w:ascii="Times New Roman" w:hAnsi="Times New Roman"/>
          <w:sz w:val="28"/>
          <w:szCs w:val="28"/>
          <w:lang w:val="en-US"/>
        </w:rPr>
        <w:t xml:space="preserve">Stevens, M.C. </w:t>
      </w:r>
      <w:r w:rsidRPr="00FD5CB9">
        <w:rPr>
          <w:rFonts w:ascii="Times New Roman" w:hAnsi="Times New Roman"/>
          <w:i/>
          <w:iCs/>
          <w:sz w:val="28"/>
          <w:szCs w:val="28"/>
          <w:lang w:val="en-US"/>
        </w:rPr>
        <w:t>Secondary Surveillance Radar</w:t>
      </w:r>
      <w:r w:rsidRPr="00FD5CB9">
        <w:rPr>
          <w:rFonts w:ascii="Times New Roman" w:hAnsi="Times New Roman"/>
          <w:sz w:val="28"/>
          <w:szCs w:val="28"/>
          <w:lang w:val="en-US"/>
        </w:rPr>
        <w:t xml:space="preserve">. Boston and London: Artech House, 1988. </w:t>
      </w:r>
      <w:r w:rsidRPr="00FD5CB9">
        <w:rPr>
          <w:rFonts w:ascii="Times New Roman" w:hAnsi="Times New Roman"/>
          <w:sz w:val="28"/>
          <w:szCs w:val="28"/>
        </w:rPr>
        <w:t>ISBN-13: 978-0890062920</w:t>
      </w:r>
      <w:bookmarkEnd w:id="7"/>
      <w:r w:rsidRPr="00FD5CB9">
        <w:rPr>
          <w:rFonts w:ascii="Times New Roman" w:hAnsi="Times New Roman"/>
          <w:sz w:val="28"/>
          <w:szCs w:val="28"/>
          <w:lang w:val="en-US"/>
        </w:rPr>
        <w:t>.</w:t>
      </w:r>
    </w:p>
    <w:bookmarkEnd w:id="6"/>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sz w:val="28"/>
          <w:szCs w:val="28"/>
          <w:lang w:val="en-US"/>
        </w:rPr>
        <w:t>Vasil'ev S. V., Djudjaev K. N., Petrushin A. V., Seleznjov A. G</w:t>
      </w:r>
      <w:r w:rsidRPr="00FD5CB9">
        <w:rPr>
          <w:rFonts w:ascii="Times New Roman" w:hAnsi="Times New Roman"/>
          <w:i/>
          <w:iCs/>
          <w:sz w:val="28"/>
          <w:szCs w:val="28"/>
          <w:lang w:val="en-US"/>
        </w:rPr>
        <w:t>. Osnovy teorii postroenija korabel'nyh kompleksov krylatyh raket</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Fundamentals</w:t>
      </w:r>
      <w:r w:rsidRPr="00FD5CB9">
        <w:rPr>
          <w:rFonts w:ascii="Times New Roman" w:hAnsi="Times New Roman"/>
          <w:sz w:val="28"/>
          <w:szCs w:val="28"/>
          <w:lang w:val="en-US"/>
        </w:rPr>
        <w:t xml:space="preserve"> of the </w:t>
      </w:r>
      <w:r w:rsidRPr="00FD5CB9">
        <w:rPr>
          <w:rStyle w:val="anegp0gi0b9av8jahpyh"/>
          <w:rFonts w:ascii="Times New Roman" w:hAnsi="Times New Roman"/>
          <w:sz w:val="28"/>
          <w:szCs w:val="28"/>
          <w:lang w:val="en-US"/>
        </w:rPr>
        <w:t>theory</w:t>
      </w:r>
      <w:r w:rsidRPr="00FD5CB9">
        <w:rPr>
          <w:rFonts w:ascii="Times New Roman" w:hAnsi="Times New Roman"/>
          <w:sz w:val="28"/>
          <w:szCs w:val="28"/>
          <w:lang w:val="en-US"/>
        </w:rPr>
        <w:t xml:space="preserve"> of </w:t>
      </w:r>
      <w:r w:rsidRPr="00FD5CB9">
        <w:rPr>
          <w:rStyle w:val="anegp0gi0b9av8jahpyh"/>
          <w:rFonts w:ascii="Times New Roman" w:hAnsi="Times New Roman"/>
          <w:sz w:val="28"/>
          <w:szCs w:val="28"/>
          <w:lang w:val="en-US"/>
        </w:rPr>
        <w:t>building</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cruise</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missile</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ship</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complexes</w:t>
      </w:r>
      <w:r w:rsidRPr="00FD5CB9">
        <w:rPr>
          <w:rFonts w:ascii="Times New Roman" w:hAnsi="Times New Roman"/>
          <w:sz w:val="28"/>
          <w:szCs w:val="28"/>
          <w:lang w:val="en-US"/>
        </w:rPr>
        <w:t>). Vol. 1. Sankt-Peterburg: BGTU "Voenmeh" im. D.F. Ustinova, 2019. 80 p.</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hAnsi="Times New Roman"/>
          <w:color w:val="000000"/>
          <w:sz w:val="28"/>
          <w:szCs w:val="28"/>
          <w:lang w:val="en-US" w:eastAsia="ru-RU"/>
        </w:rPr>
        <w:t>Samburov N.V., Mazin A.V.</w:t>
      </w:r>
      <w:r w:rsidRPr="00FD5CB9">
        <w:rPr>
          <w:rFonts w:ascii="Times New Roman" w:hAnsi="Times New Roman"/>
          <w:i/>
          <w:iCs/>
          <w:color w:val="000000"/>
          <w:sz w:val="28"/>
          <w:szCs w:val="28"/>
          <w:lang w:val="en-US" w:eastAsia="ru-RU"/>
        </w:rPr>
        <w:t xml:space="preserve"> </w:t>
      </w:r>
      <w:r w:rsidRPr="00FD5CB9">
        <w:rPr>
          <w:rFonts w:ascii="Times New Roman" w:hAnsi="Times New Roman"/>
          <w:color w:val="000000"/>
          <w:sz w:val="28"/>
          <w:szCs w:val="28"/>
          <w:lang w:val="en-US" w:eastAsia="ru-RU"/>
        </w:rPr>
        <w:t xml:space="preserve">Antenna systems of interrogators of secondary radar complexes and systems. Systems based on reflector antennas and antenna arrays. </w:t>
      </w:r>
      <w:r w:rsidRPr="00FD5CB9">
        <w:rPr>
          <w:rFonts w:ascii="Times New Roman" w:hAnsi="Times New Roman"/>
          <w:i/>
          <w:iCs/>
          <w:color w:val="000000"/>
          <w:sz w:val="28"/>
          <w:szCs w:val="28"/>
          <w:lang w:val="en-US" w:eastAsia="ru-RU"/>
        </w:rPr>
        <w:t>Radiopromyshlennost'</w:t>
      </w:r>
      <w:r w:rsidRPr="00FD5CB9">
        <w:rPr>
          <w:rFonts w:ascii="Times New Roman" w:hAnsi="Times New Roman"/>
          <w:color w:val="000000"/>
          <w:sz w:val="28"/>
          <w:szCs w:val="28"/>
          <w:lang w:val="en-US" w:eastAsia="ru-RU"/>
        </w:rPr>
        <w:t xml:space="preserve">. 2014. No. 4. </w:t>
      </w:r>
      <w:r w:rsidRPr="00FD5CB9">
        <w:rPr>
          <w:rFonts w:ascii="Times New Roman" w:hAnsi="Times New Roman"/>
          <w:color w:val="000000"/>
          <w:sz w:val="28"/>
          <w:szCs w:val="28"/>
          <w:lang w:eastAsia="ru-RU"/>
        </w:rPr>
        <w:t>P. 97</w:t>
      </w:r>
      <w:r w:rsidRPr="00FD5CB9">
        <w:rPr>
          <w:rFonts w:ascii="Times New Roman" w:hAnsi="Times New Roman"/>
          <w:sz w:val="28"/>
          <w:szCs w:val="28"/>
        </w:rPr>
        <w:t>–</w:t>
      </w:r>
      <w:r w:rsidRPr="00FD5CB9">
        <w:rPr>
          <w:rFonts w:ascii="Times New Roman" w:hAnsi="Times New Roman"/>
          <w:color w:val="000000"/>
          <w:sz w:val="28"/>
          <w:szCs w:val="28"/>
          <w:lang w:eastAsia="ru-RU"/>
        </w:rPr>
        <w:t xml:space="preserve">115.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color w:val="000000"/>
          <w:sz w:val="28"/>
          <w:szCs w:val="28"/>
          <w:shd w:val="clear" w:color="auto" w:fill="FFFFFF"/>
          <w:lang w:val="en-US"/>
        </w:rPr>
        <w:t xml:space="preserve">Azarov A. v., Latyshev A. E., Rozhkov S. S., Semernin M. A., Slavyansky A. O., Karavaev M. N. Experimental methods for recording the process of diffusion instability in gas systems. </w:t>
      </w:r>
      <w:r w:rsidRPr="00FD5CB9">
        <w:rPr>
          <w:rFonts w:ascii="Times New Roman" w:hAnsi="Times New Roman"/>
          <w:i/>
          <w:iCs/>
          <w:color w:val="000000"/>
          <w:sz w:val="28"/>
          <w:szCs w:val="28"/>
          <w:shd w:val="clear" w:color="auto" w:fill="FFFFFF"/>
          <w:lang w:val="en-US"/>
        </w:rPr>
        <w:t>Trudy MAI</w:t>
      </w:r>
      <w:r w:rsidRPr="00FD5CB9">
        <w:rPr>
          <w:rFonts w:ascii="Times New Roman" w:hAnsi="Times New Roman"/>
          <w:color w:val="000000"/>
          <w:sz w:val="28"/>
          <w:szCs w:val="28"/>
          <w:shd w:val="clear" w:color="auto" w:fill="FFFFFF"/>
          <w:lang w:val="en-US"/>
        </w:rPr>
        <w:t xml:space="preserve">. 2023. No. 128. </w:t>
      </w:r>
      <w:bookmarkStart w:id="8" w:name="_Hlk202656177"/>
      <w:r w:rsidRPr="00FD5CB9">
        <w:rPr>
          <w:rFonts w:ascii="Times New Roman" w:hAnsi="Times New Roman"/>
          <w:sz w:val="28"/>
          <w:szCs w:val="28"/>
          <w:lang w:val="en-US"/>
        </w:rPr>
        <w:t>(In Russ.).</w:t>
      </w:r>
      <w:r w:rsidRPr="00FD5CB9">
        <w:rPr>
          <w:rFonts w:ascii="Times New Roman" w:hAnsi="Times New Roman"/>
          <w:sz w:val="28"/>
          <w:szCs w:val="28"/>
          <w:shd w:val="clear" w:color="auto" w:fill="F5F5F5"/>
          <w:lang w:val="en-US"/>
        </w:rPr>
        <w:t xml:space="preserve"> </w:t>
      </w:r>
      <w:r w:rsidRPr="00FD5CB9">
        <w:rPr>
          <w:rFonts w:ascii="Times New Roman" w:hAnsi="Times New Roman"/>
          <w:sz w:val="28"/>
          <w:szCs w:val="28"/>
          <w:lang w:val="en-US"/>
        </w:rPr>
        <w:t>URL:</w:t>
      </w:r>
      <w:r w:rsidRPr="00FD5CB9">
        <w:rPr>
          <w:rFonts w:ascii="Times New Roman" w:hAnsi="Times New Roman"/>
          <w:color w:val="000000"/>
          <w:sz w:val="28"/>
          <w:szCs w:val="28"/>
          <w:shd w:val="clear" w:color="auto" w:fill="FFFFFF"/>
          <w:lang w:val="en-US"/>
        </w:rPr>
        <w:t xml:space="preserve"> </w:t>
      </w:r>
      <w:bookmarkEnd w:id="8"/>
      <w:r w:rsidRPr="00FD5CB9">
        <w:rPr>
          <w:rFonts w:ascii="Times New Roman" w:hAnsi="Times New Roman"/>
          <w:color w:val="0000FF"/>
          <w:sz w:val="28"/>
          <w:szCs w:val="28"/>
          <w:shd w:val="clear" w:color="auto" w:fill="FFFFFF"/>
          <w:lang w:val="en-US"/>
        </w:rPr>
        <w:fldChar w:fldCharType="begin"/>
      </w:r>
      <w:r w:rsidRPr="00FD5CB9">
        <w:rPr>
          <w:rFonts w:ascii="Times New Roman" w:hAnsi="Times New Roman"/>
          <w:color w:val="0000FF"/>
          <w:sz w:val="28"/>
          <w:szCs w:val="28"/>
          <w:shd w:val="clear" w:color="auto" w:fill="FFFFFF"/>
          <w:lang w:val="en-US"/>
        </w:rPr>
        <w:instrText xml:space="preserve"> HYPERLINK "https://trudymai.ru/eng/published.php?ID=171392" </w:instrText>
      </w:r>
      <w:r w:rsidRPr="00FD5CB9">
        <w:rPr>
          <w:rFonts w:ascii="Times New Roman" w:hAnsi="Times New Roman"/>
          <w:color w:val="0000FF"/>
          <w:sz w:val="28"/>
          <w:szCs w:val="28"/>
          <w:shd w:val="clear" w:color="auto" w:fill="FFFFFF"/>
          <w:lang w:val="en-US"/>
        </w:rPr>
        <w:fldChar w:fldCharType="separate"/>
      </w:r>
      <w:r w:rsidRPr="00FD5CB9">
        <w:rPr>
          <w:rStyle w:val="ae"/>
          <w:rFonts w:ascii="Times New Roman" w:hAnsi="Times New Roman"/>
          <w:sz w:val="28"/>
          <w:szCs w:val="28"/>
          <w:shd w:val="clear" w:color="auto" w:fill="FFFFFF"/>
          <w:lang w:val="en-US"/>
        </w:rPr>
        <w:t>https://trudymai.ru/eng/published.php?ID=171392</w:t>
      </w:r>
      <w:r w:rsidRPr="00FD5CB9">
        <w:rPr>
          <w:rFonts w:ascii="Times New Roman" w:hAnsi="Times New Roman"/>
          <w:color w:val="0000FF"/>
          <w:sz w:val="28"/>
          <w:szCs w:val="28"/>
          <w:shd w:val="clear" w:color="auto" w:fill="FFFFFF"/>
          <w:lang w:val="en-US"/>
        </w:rPr>
        <w:fldChar w:fldCharType="end"/>
      </w:r>
      <w:r w:rsidRPr="00FD5CB9">
        <w:rPr>
          <w:rFonts w:ascii="Times New Roman" w:hAnsi="Times New Roman"/>
          <w:color w:val="000000"/>
          <w:sz w:val="28"/>
          <w:szCs w:val="28"/>
          <w:shd w:val="clear" w:color="auto" w:fill="FFFFFF"/>
          <w:lang w:val="en-US"/>
        </w:rPr>
        <w:t xml:space="preserve">. DOI: </w:t>
      </w:r>
      <w:hyperlink r:id="rId64" w:history="1">
        <w:r w:rsidRPr="00FD5CB9">
          <w:rPr>
            <w:rStyle w:val="ae"/>
            <w:rFonts w:ascii="Times New Roman" w:hAnsi="Times New Roman"/>
            <w:sz w:val="28"/>
            <w:szCs w:val="28"/>
            <w:lang w:val="en-US"/>
          </w:rPr>
          <w:t>10.34759/trd-2023-128-10</w:t>
        </w:r>
      </w:hyperlink>
      <w:r w:rsidRPr="00FD5CB9">
        <w:rPr>
          <w:rFonts w:ascii="Times New Roman" w:hAnsi="Times New Roman"/>
          <w:sz w:val="28"/>
          <w:szCs w:val="28"/>
          <w:lang w:val="en-US"/>
        </w:rPr>
        <w:t>.</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sz w:val="28"/>
          <w:szCs w:val="28"/>
          <w:lang w:val="en-US"/>
        </w:rPr>
        <w:t xml:space="preserve">Voskresensky D.I. </w:t>
      </w:r>
      <w:r w:rsidRPr="00FD5CB9">
        <w:rPr>
          <w:rFonts w:ascii="Times New Roman" w:hAnsi="Times New Roman"/>
          <w:i/>
          <w:iCs/>
          <w:sz w:val="28"/>
          <w:szCs w:val="28"/>
          <w:lang w:val="en-US"/>
        </w:rPr>
        <w:t>Ustroystva SVCH i antenny</w:t>
      </w:r>
      <w:r w:rsidRPr="00FD5CB9">
        <w:rPr>
          <w:rFonts w:ascii="Times New Roman" w:hAnsi="Times New Roman"/>
          <w:sz w:val="28"/>
          <w:szCs w:val="28"/>
          <w:lang w:val="en-US"/>
        </w:rPr>
        <w:t xml:space="preserve"> (Microwave devices and antennas). Moscow: Radiotekhnika,</w:t>
      </w:r>
      <w:r w:rsidRPr="00FD5CB9">
        <w:rPr>
          <w:rFonts w:ascii="Times New Roman" w:hAnsi="Times New Roman"/>
          <w:sz w:val="28"/>
          <w:szCs w:val="28"/>
        </w:rPr>
        <w:t xml:space="preserve"> </w:t>
      </w:r>
      <w:r w:rsidRPr="00FD5CB9">
        <w:rPr>
          <w:rFonts w:ascii="Times New Roman" w:hAnsi="Times New Roman"/>
          <w:sz w:val="28"/>
          <w:szCs w:val="28"/>
          <w:lang w:val="en-US"/>
        </w:rPr>
        <w:t xml:space="preserve">2008. </w:t>
      </w:r>
      <w:r w:rsidRPr="00FD5CB9">
        <w:rPr>
          <w:rFonts w:ascii="Times New Roman" w:hAnsi="Times New Roman"/>
          <w:sz w:val="28"/>
          <w:szCs w:val="28"/>
        </w:rPr>
        <w:t xml:space="preserve">384 </w:t>
      </w:r>
      <w:r w:rsidRPr="00FD5CB9">
        <w:rPr>
          <w:rFonts w:ascii="Times New Roman" w:hAnsi="Times New Roman"/>
          <w:sz w:val="28"/>
          <w:szCs w:val="28"/>
          <w:lang w:val="en-US"/>
        </w:rPr>
        <w:t>p.</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sz w:val="28"/>
          <w:szCs w:val="28"/>
          <w:lang w:val="en-US"/>
        </w:rPr>
        <w:lastRenderedPageBreak/>
        <w:t xml:space="preserve">Rossel's N.A., Shishlov A.V., Shitikov A.M. </w:t>
      </w:r>
      <w:r w:rsidRPr="00FD5CB9">
        <w:rPr>
          <w:rStyle w:val="anegp0gi0b9av8jahpyh"/>
          <w:rFonts w:ascii="Times New Roman" w:hAnsi="Times New Roman"/>
          <w:sz w:val="28"/>
          <w:szCs w:val="28"/>
          <w:lang w:val="en-US"/>
        </w:rPr>
        <w:t>Active</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Phased</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Array</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antennas</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some</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configuration</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and</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maintenance</w:t>
      </w:r>
      <w:r w:rsidRPr="00FD5CB9">
        <w:rPr>
          <w:rFonts w:ascii="Times New Roman" w:hAnsi="Times New Roman"/>
          <w:sz w:val="28"/>
          <w:szCs w:val="28"/>
          <w:lang w:val="en-US"/>
        </w:rPr>
        <w:t xml:space="preserve"> </w:t>
      </w:r>
      <w:r w:rsidRPr="00FD5CB9">
        <w:rPr>
          <w:rStyle w:val="anegp0gi0b9av8jahpyh"/>
          <w:rFonts w:ascii="Times New Roman" w:hAnsi="Times New Roman"/>
          <w:sz w:val="28"/>
          <w:szCs w:val="28"/>
          <w:lang w:val="en-US"/>
        </w:rPr>
        <w:t xml:space="preserve">issues. </w:t>
      </w:r>
      <w:r w:rsidRPr="00FD5CB9">
        <w:rPr>
          <w:rStyle w:val="anegp0gi0b9av8jahpyh"/>
          <w:rFonts w:ascii="Times New Roman" w:hAnsi="Times New Roman"/>
          <w:i/>
          <w:iCs/>
          <w:sz w:val="28"/>
          <w:szCs w:val="28"/>
          <w:lang w:val="en-US"/>
        </w:rPr>
        <w:t>Radiotehnika</w:t>
      </w:r>
      <w:r w:rsidRPr="00FD5CB9">
        <w:rPr>
          <w:rStyle w:val="anegp0gi0b9av8jahpyh"/>
          <w:rFonts w:ascii="Times New Roman" w:hAnsi="Times New Roman"/>
          <w:sz w:val="28"/>
          <w:szCs w:val="28"/>
        </w:rPr>
        <w:t xml:space="preserve">. 2009. </w:t>
      </w:r>
      <w:r w:rsidRPr="00FD5CB9">
        <w:rPr>
          <w:rStyle w:val="anegp0gi0b9av8jahpyh"/>
          <w:rFonts w:ascii="Times New Roman" w:hAnsi="Times New Roman"/>
          <w:sz w:val="28"/>
          <w:szCs w:val="28"/>
          <w:lang w:val="en-US"/>
        </w:rPr>
        <w:t>No. 4. P. 64</w:t>
      </w:r>
      <w:r w:rsidRPr="00FD5CB9">
        <w:rPr>
          <w:rFonts w:ascii="Times New Roman" w:hAnsi="Times New Roman"/>
          <w:sz w:val="28"/>
          <w:szCs w:val="28"/>
        </w:rPr>
        <w:t>–</w:t>
      </w:r>
      <w:r w:rsidRPr="00FD5CB9">
        <w:rPr>
          <w:rStyle w:val="anegp0gi0b9av8jahpyh"/>
          <w:rFonts w:ascii="Times New Roman" w:hAnsi="Times New Roman"/>
          <w:sz w:val="28"/>
          <w:szCs w:val="28"/>
          <w:lang w:val="en-US"/>
        </w:rPr>
        <w:t xml:space="preserve">70. </w:t>
      </w:r>
      <w:r w:rsidRPr="00FD5CB9">
        <w:rPr>
          <w:rFonts w:ascii="Times New Roman" w:hAnsi="Times New Roman"/>
          <w:sz w:val="28"/>
          <w:szCs w:val="28"/>
          <w:lang w:val="en-US"/>
        </w:rPr>
        <w:t>(In Russ.)</w:t>
      </w:r>
      <w:r w:rsidRPr="00FD5CB9">
        <w:rPr>
          <w:rFonts w:ascii="Times New Roman" w:hAnsi="Times New Roman"/>
          <w:sz w:val="28"/>
          <w:szCs w:val="28"/>
        </w:rPr>
        <w:t>.</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sz w:val="28"/>
          <w:szCs w:val="28"/>
          <w:lang w:val="en-US"/>
        </w:rPr>
        <w:t xml:space="preserve">Stakozov A.O., Temchenko V.S. Calibration of active electronically scanned array antenna in anechoic chamber based on measurements of the characteristics of radiators in the near field zone. </w:t>
      </w:r>
      <w:r w:rsidRPr="00FD5CB9">
        <w:rPr>
          <w:rFonts w:ascii="Times New Roman" w:hAnsi="Times New Roman"/>
          <w:i/>
          <w:iCs/>
          <w:sz w:val="28"/>
          <w:szCs w:val="28"/>
          <w:lang w:val="en-US"/>
        </w:rPr>
        <w:t>Trudy MAI</w:t>
      </w:r>
      <w:r w:rsidRPr="00FD5CB9">
        <w:rPr>
          <w:rFonts w:ascii="Times New Roman" w:hAnsi="Times New Roman"/>
          <w:sz w:val="28"/>
          <w:szCs w:val="28"/>
          <w:lang w:val="en-US"/>
        </w:rPr>
        <w:t xml:space="preserve">. 2024. No. 138. </w:t>
      </w:r>
      <w:bookmarkStart w:id="9" w:name="_Hlk202654158"/>
      <w:r w:rsidRPr="00FD5CB9">
        <w:rPr>
          <w:rFonts w:ascii="Times New Roman" w:hAnsi="Times New Roman"/>
          <w:sz w:val="28"/>
          <w:szCs w:val="28"/>
          <w:lang w:val="en-US"/>
        </w:rPr>
        <w:t xml:space="preserve">(In Russ.). URL: </w:t>
      </w:r>
      <w:bookmarkEnd w:id="9"/>
      <w:r w:rsidRPr="00FD5CB9">
        <w:rPr>
          <w:rFonts w:ascii="Times New Roman" w:hAnsi="Times New Roman"/>
          <w:color w:val="0000FF"/>
          <w:sz w:val="28"/>
          <w:szCs w:val="28"/>
          <w:lang w:val="en-US"/>
        </w:rPr>
        <w:fldChar w:fldCharType="begin"/>
      </w:r>
      <w:r w:rsidRPr="00FD5CB9">
        <w:rPr>
          <w:rFonts w:ascii="Times New Roman" w:hAnsi="Times New Roman"/>
          <w:color w:val="0000FF"/>
          <w:sz w:val="28"/>
          <w:szCs w:val="28"/>
          <w:lang w:val="en-US"/>
        </w:rPr>
        <w:instrText xml:space="preserve"> HYPERLINK "https://trudymai.ru/eng/published.php?ID=182671" </w:instrText>
      </w:r>
      <w:r w:rsidRPr="00FD5CB9">
        <w:rPr>
          <w:rFonts w:ascii="Times New Roman" w:hAnsi="Times New Roman"/>
          <w:color w:val="0000FF"/>
          <w:sz w:val="28"/>
          <w:szCs w:val="28"/>
          <w:lang w:val="en-US"/>
        </w:rPr>
        <w:fldChar w:fldCharType="separate"/>
      </w:r>
      <w:r w:rsidRPr="00FD5CB9">
        <w:rPr>
          <w:rStyle w:val="ae"/>
          <w:rFonts w:ascii="Times New Roman" w:hAnsi="Times New Roman"/>
          <w:sz w:val="28"/>
          <w:szCs w:val="28"/>
          <w:lang w:val="en-US"/>
        </w:rPr>
        <w:t>https://trudymai.ru/eng/published.php?ID=182671</w:t>
      </w:r>
      <w:r w:rsidRPr="00FD5CB9">
        <w:rPr>
          <w:rFonts w:ascii="Times New Roman" w:hAnsi="Times New Roman"/>
          <w:color w:val="0000FF"/>
          <w:sz w:val="28"/>
          <w:szCs w:val="28"/>
          <w:lang w:val="en-US"/>
        </w:rPr>
        <w:fldChar w:fldCharType="end"/>
      </w:r>
      <w:r w:rsidRPr="00FD5CB9">
        <w:rPr>
          <w:rFonts w:ascii="Times New Roman" w:hAnsi="Times New Roman"/>
          <w:sz w:val="28"/>
          <w:szCs w:val="28"/>
          <w:lang w:val="en-US"/>
        </w:rPr>
        <w:t>.</w:t>
      </w:r>
    </w:p>
    <w:p w:rsidR="00FD5CB9" w:rsidRPr="00FD5CB9" w:rsidRDefault="00FD5CB9" w:rsidP="00E11694">
      <w:pPr>
        <w:numPr>
          <w:ilvl w:val="0"/>
          <w:numId w:val="15"/>
        </w:numPr>
        <w:spacing w:line="360" w:lineRule="auto"/>
        <w:ind w:left="0"/>
        <w:jc w:val="both"/>
        <w:rPr>
          <w:rFonts w:ascii="Times New Roman" w:hAnsi="Times New Roman"/>
          <w:sz w:val="28"/>
          <w:szCs w:val="28"/>
          <w:lang w:val="en-US"/>
        </w:rPr>
      </w:pPr>
      <w:r w:rsidRPr="00FD5CB9">
        <w:rPr>
          <w:rFonts w:ascii="Times New Roman" w:hAnsi="Times New Roman"/>
          <w:color w:val="000000"/>
          <w:sz w:val="28"/>
          <w:szCs w:val="28"/>
          <w:lang w:val="en-US" w:eastAsia="ru-RU"/>
        </w:rPr>
        <w:t xml:space="preserve">Ganichev A.A., </w:t>
      </w:r>
      <w:r w:rsidRPr="006F1AC8">
        <w:rPr>
          <w:rFonts w:ascii="Times New Roman" w:hAnsi="Times New Roman"/>
          <w:sz w:val="28"/>
          <w:szCs w:val="28"/>
          <w:lang w:val="en-US" w:eastAsia="ru-RU"/>
        </w:rPr>
        <w:t>Samburov N.V.</w:t>
      </w:r>
      <w:r w:rsidRPr="006F1AC8">
        <w:rPr>
          <w:rFonts w:ascii="Times New Roman" w:hAnsi="Times New Roman"/>
          <w:i/>
          <w:iCs/>
          <w:sz w:val="28"/>
          <w:szCs w:val="28"/>
          <w:lang w:val="en-US" w:eastAsia="ru-RU"/>
        </w:rPr>
        <w:t xml:space="preserve"> </w:t>
      </w:r>
      <w:r w:rsidRPr="006F1AC8">
        <w:rPr>
          <w:rFonts w:ascii="Times New Roman" w:hAnsi="Times New Roman"/>
          <w:sz w:val="28"/>
          <w:szCs w:val="28"/>
          <w:lang w:val="en-US" w:eastAsia="ru-RU"/>
        </w:rPr>
        <w:t>Multifunctional</w:t>
      </w:r>
      <w:r w:rsidRPr="00FD5CB9">
        <w:rPr>
          <w:rFonts w:ascii="Times New Roman" w:hAnsi="Times New Roman"/>
          <w:color w:val="000000"/>
          <w:sz w:val="28"/>
          <w:szCs w:val="28"/>
          <w:lang w:val="en-US" w:eastAsia="ru-RU"/>
        </w:rPr>
        <w:t xml:space="preserve"> integrated device for switching L-band signals. </w:t>
      </w:r>
      <w:r w:rsidRPr="00FD5CB9">
        <w:rPr>
          <w:rFonts w:ascii="Times New Roman" w:hAnsi="Times New Roman"/>
          <w:i/>
          <w:iCs/>
          <w:color w:val="000000"/>
          <w:sz w:val="28"/>
          <w:szCs w:val="28"/>
          <w:lang w:val="en-US" w:eastAsia="ru-RU"/>
        </w:rPr>
        <w:t>Jelektro-magnitnye volny i jelektronnye sistemy</w:t>
      </w:r>
      <w:r w:rsidRPr="00FD5CB9">
        <w:rPr>
          <w:rFonts w:ascii="Times New Roman" w:hAnsi="Times New Roman"/>
          <w:color w:val="000000"/>
          <w:sz w:val="28"/>
          <w:szCs w:val="28"/>
          <w:lang w:val="en-US" w:eastAsia="ru-RU"/>
        </w:rPr>
        <w:t>. 2014. No. 10. P. 33</w:t>
      </w:r>
      <w:r w:rsidRPr="00FD5CB9">
        <w:rPr>
          <w:rFonts w:ascii="Times New Roman" w:hAnsi="Times New Roman"/>
          <w:sz w:val="28"/>
          <w:szCs w:val="28"/>
          <w:lang w:val="en-US"/>
        </w:rPr>
        <w:t>–</w:t>
      </w:r>
      <w:r w:rsidRPr="00FD5CB9">
        <w:rPr>
          <w:rFonts w:ascii="Times New Roman" w:hAnsi="Times New Roman"/>
          <w:color w:val="000000"/>
          <w:sz w:val="28"/>
          <w:szCs w:val="28"/>
          <w:lang w:val="en-US" w:eastAsia="ru-RU"/>
        </w:rPr>
        <w:t xml:space="preserve">37. </w:t>
      </w:r>
      <w:r w:rsidRPr="00FD5CB9">
        <w:rPr>
          <w:rFonts w:ascii="Times New Roman" w:hAnsi="Times New Roman"/>
          <w:sz w:val="28"/>
          <w:szCs w:val="28"/>
          <w:lang w:val="en-US"/>
        </w:rPr>
        <w:t>(In Russ.).</w:t>
      </w:r>
    </w:p>
    <w:p w:rsidR="00FD5CB9" w:rsidRPr="00FD5CB9" w:rsidRDefault="00FD5CB9" w:rsidP="00E11694">
      <w:pPr>
        <w:numPr>
          <w:ilvl w:val="0"/>
          <w:numId w:val="15"/>
        </w:numPr>
        <w:spacing w:line="360" w:lineRule="auto"/>
        <w:ind w:left="0"/>
        <w:jc w:val="both"/>
        <w:rPr>
          <w:rFonts w:ascii="Times New Roman" w:hAnsi="Times New Roman"/>
          <w:sz w:val="28"/>
          <w:szCs w:val="28"/>
        </w:rPr>
      </w:pPr>
      <w:r w:rsidRPr="00FD5CB9">
        <w:rPr>
          <w:rFonts w:ascii="Times New Roman" w:hAnsi="Times New Roman"/>
          <w:color w:val="000000"/>
          <w:sz w:val="28"/>
          <w:szCs w:val="28"/>
          <w:lang w:val="en-US" w:eastAsia="ru-RU"/>
        </w:rPr>
        <w:t xml:space="preserve">Samburov N.V., Trebin M.V. </w:t>
      </w:r>
      <w:r w:rsidRPr="00FD5CB9">
        <w:rPr>
          <w:rFonts w:ascii="Times New Roman" w:hAnsi="Times New Roman"/>
          <w:sz w:val="28"/>
          <w:szCs w:val="28"/>
          <w:lang w:val="en-US"/>
        </w:rPr>
        <w:t xml:space="preserve">Beam-forming device for broadband APAA. </w:t>
      </w:r>
      <w:r w:rsidRPr="00FD5CB9">
        <w:rPr>
          <w:rFonts w:ascii="Times New Roman" w:hAnsi="Times New Roman"/>
          <w:i/>
          <w:iCs/>
          <w:sz w:val="28"/>
          <w:szCs w:val="28"/>
          <w:lang w:val="en-US"/>
        </w:rPr>
        <w:t xml:space="preserve">Radiotehnicheskie i telekommunikacionnye sistemy. </w:t>
      </w:r>
      <w:r w:rsidRPr="00FD5CB9">
        <w:rPr>
          <w:rFonts w:ascii="Times New Roman" w:hAnsi="Times New Roman"/>
          <w:sz w:val="28"/>
          <w:szCs w:val="28"/>
          <w:lang w:val="en-US"/>
        </w:rPr>
        <w:t>2024. No.2. C.33</w:t>
      </w:r>
      <w:r w:rsidRPr="00FD5CB9">
        <w:rPr>
          <w:rFonts w:ascii="Times New Roman" w:hAnsi="Times New Roman"/>
          <w:sz w:val="28"/>
          <w:szCs w:val="28"/>
        </w:rPr>
        <w:t>–</w:t>
      </w:r>
      <w:r w:rsidRPr="00FD5CB9">
        <w:rPr>
          <w:rFonts w:ascii="Times New Roman" w:hAnsi="Times New Roman"/>
          <w:sz w:val="28"/>
          <w:szCs w:val="28"/>
          <w:lang w:val="en-US"/>
        </w:rPr>
        <w:t xml:space="preserve">40. </w:t>
      </w:r>
      <w:r w:rsidRPr="00FD5CB9">
        <w:rPr>
          <w:rFonts w:ascii="Times New Roman" w:hAnsi="Times New Roman"/>
          <w:sz w:val="28"/>
          <w:szCs w:val="28"/>
        </w:rPr>
        <w:t>(</w:t>
      </w:r>
      <w:r w:rsidRPr="00FD5CB9">
        <w:rPr>
          <w:rFonts w:ascii="Times New Roman" w:hAnsi="Times New Roman"/>
          <w:sz w:val="28"/>
          <w:szCs w:val="28"/>
          <w:lang w:val="en-US"/>
        </w:rPr>
        <w:t>In</w:t>
      </w:r>
      <w:r w:rsidRPr="00FD5CB9">
        <w:rPr>
          <w:rFonts w:ascii="Times New Roman" w:hAnsi="Times New Roman"/>
          <w:sz w:val="28"/>
          <w:szCs w:val="28"/>
        </w:rPr>
        <w:t xml:space="preserve"> </w:t>
      </w:r>
      <w:r w:rsidRPr="00FD5CB9">
        <w:rPr>
          <w:rFonts w:ascii="Times New Roman" w:hAnsi="Times New Roman"/>
          <w:sz w:val="28"/>
          <w:szCs w:val="28"/>
          <w:lang w:val="en-US"/>
        </w:rPr>
        <w:t>Russ</w:t>
      </w:r>
      <w:r w:rsidRPr="00FD5CB9">
        <w:rPr>
          <w:rFonts w:ascii="Times New Roman" w:hAnsi="Times New Roman"/>
          <w:sz w:val="28"/>
          <w:szCs w:val="28"/>
        </w:rPr>
        <w:t>.).</w:t>
      </w:r>
      <w:r w:rsidRPr="00FD5CB9">
        <w:rPr>
          <w:rFonts w:ascii="Times New Roman" w:hAnsi="Times New Roman"/>
          <w:sz w:val="28"/>
          <w:szCs w:val="28"/>
          <w:lang w:val="en-US"/>
        </w:rPr>
        <w:t xml:space="preserve"> DOI: </w:t>
      </w:r>
      <w:hyperlink r:id="rId65" w:tgtFrame="_blank" w:history="1">
        <w:r w:rsidRPr="00FD5CB9">
          <w:rPr>
            <w:rStyle w:val="ae"/>
            <w:rFonts w:ascii="Times New Roman" w:hAnsi="Times New Roman"/>
            <w:sz w:val="28"/>
            <w:szCs w:val="28"/>
          </w:rPr>
          <w:t>10.24412/2221-2574-2024-2-33-40</w:t>
        </w:r>
      </w:hyperlink>
      <w:r w:rsidRPr="00FD5CB9">
        <w:rPr>
          <w:rFonts w:ascii="Times New Roman" w:hAnsi="Times New Roman"/>
          <w:sz w:val="28"/>
          <w:szCs w:val="28"/>
        </w:rPr>
        <w:t>.</w:t>
      </w:r>
    </w:p>
    <w:p w:rsidR="00FD5CB9" w:rsidRPr="00FD5CB9" w:rsidRDefault="00FD5CB9" w:rsidP="00E11694">
      <w:pPr>
        <w:numPr>
          <w:ilvl w:val="0"/>
          <w:numId w:val="15"/>
        </w:numPr>
        <w:tabs>
          <w:tab w:val="left" w:pos="1092"/>
        </w:tabs>
        <w:spacing w:after="0" w:line="360" w:lineRule="auto"/>
        <w:ind w:left="0"/>
        <w:jc w:val="both"/>
        <w:rPr>
          <w:rFonts w:ascii="Times New Roman" w:hAnsi="Times New Roman"/>
          <w:sz w:val="28"/>
          <w:szCs w:val="28"/>
          <w:lang w:val="en-US"/>
        </w:rPr>
      </w:pPr>
      <w:r w:rsidRPr="00FD5CB9">
        <w:rPr>
          <w:rFonts w:ascii="Times New Roman" w:hAnsi="Times New Roman"/>
          <w:color w:val="000000"/>
          <w:sz w:val="28"/>
          <w:szCs w:val="28"/>
          <w:shd w:val="clear" w:color="auto" w:fill="FFFFFF"/>
          <w:lang w:val="en-US"/>
        </w:rPr>
        <w:t xml:space="preserve">Shmachilin P. A., Shumilov T. Y. Matrix beam-forming scheme of a digital antenna array. </w:t>
      </w:r>
      <w:r w:rsidRPr="00FD5CB9">
        <w:rPr>
          <w:rFonts w:ascii="Times New Roman" w:hAnsi="Times New Roman"/>
          <w:i/>
          <w:iCs/>
          <w:color w:val="000000"/>
          <w:sz w:val="28"/>
          <w:szCs w:val="28"/>
          <w:shd w:val="clear" w:color="auto" w:fill="FFFFFF"/>
          <w:lang w:val="en-US"/>
        </w:rPr>
        <w:t>Trudy MAI</w:t>
      </w:r>
      <w:r w:rsidRPr="00FD5CB9">
        <w:rPr>
          <w:rFonts w:ascii="Times New Roman" w:hAnsi="Times New Roman"/>
          <w:color w:val="000000"/>
          <w:sz w:val="28"/>
          <w:szCs w:val="28"/>
          <w:shd w:val="clear" w:color="auto" w:fill="FFFFFF"/>
          <w:lang w:val="en-US"/>
        </w:rPr>
        <w:t xml:space="preserve">. 2019. No. 109.  </w:t>
      </w:r>
      <w:r w:rsidRPr="00FD5CB9">
        <w:rPr>
          <w:rFonts w:ascii="Times New Roman" w:hAnsi="Times New Roman"/>
          <w:sz w:val="28"/>
          <w:szCs w:val="28"/>
          <w:lang w:val="en-US"/>
        </w:rPr>
        <w:t xml:space="preserve">(In Russ.). URL: </w:t>
      </w:r>
      <w:hyperlink r:id="rId66" w:history="1">
        <w:r w:rsidRPr="00FD5CB9">
          <w:rPr>
            <w:rStyle w:val="ae"/>
            <w:rFonts w:ascii="Times New Roman" w:hAnsi="Times New Roman"/>
            <w:sz w:val="28"/>
            <w:szCs w:val="28"/>
            <w:shd w:val="clear" w:color="auto" w:fill="FFFFFF"/>
            <w:lang w:val="en-US"/>
          </w:rPr>
          <w:t>https://trudymai.ru/eng/published.php?ID=111382</w:t>
        </w:r>
      </w:hyperlink>
      <w:r w:rsidRPr="00FD5CB9">
        <w:rPr>
          <w:rFonts w:ascii="Times New Roman" w:hAnsi="Times New Roman"/>
          <w:color w:val="000000"/>
          <w:sz w:val="28"/>
          <w:szCs w:val="28"/>
          <w:shd w:val="clear" w:color="auto" w:fill="FFFFFF"/>
          <w:lang w:val="en-US"/>
        </w:rPr>
        <w:t xml:space="preserve">. DOI: </w:t>
      </w:r>
      <w:hyperlink r:id="rId67" w:history="1">
        <w:r w:rsidRPr="00FD5CB9">
          <w:rPr>
            <w:rStyle w:val="ae"/>
            <w:rFonts w:ascii="Times New Roman" w:hAnsi="Times New Roman"/>
            <w:sz w:val="28"/>
            <w:szCs w:val="28"/>
            <w:lang w:val="en-US"/>
          </w:rPr>
          <w:t>10.34759/trd-2019-109-12</w:t>
        </w:r>
      </w:hyperlink>
      <w:r w:rsidRPr="00FD5CB9">
        <w:rPr>
          <w:rFonts w:ascii="Times New Roman" w:hAnsi="Times New Roman"/>
          <w:sz w:val="28"/>
          <w:szCs w:val="28"/>
          <w:lang w:val="en-US"/>
        </w:rPr>
        <w:t>.</w:t>
      </w:r>
    </w:p>
    <w:p w:rsidR="00FD5CB9" w:rsidRPr="00FD5CB9" w:rsidRDefault="00FD5CB9" w:rsidP="00E11694">
      <w:pPr>
        <w:numPr>
          <w:ilvl w:val="0"/>
          <w:numId w:val="15"/>
        </w:numPr>
        <w:tabs>
          <w:tab w:val="left" w:pos="1092"/>
        </w:tabs>
        <w:spacing w:after="0" w:line="360" w:lineRule="auto"/>
        <w:ind w:left="0"/>
        <w:jc w:val="both"/>
        <w:rPr>
          <w:rFonts w:ascii="Times New Roman" w:hAnsi="Times New Roman"/>
          <w:sz w:val="28"/>
          <w:szCs w:val="28"/>
        </w:rPr>
      </w:pPr>
      <w:r w:rsidRPr="00FD5CB9">
        <w:rPr>
          <w:rFonts w:ascii="Times New Roman" w:hAnsi="Times New Roman"/>
          <w:i/>
          <w:iCs/>
          <w:color w:val="000000"/>
          <w:sz w:val="28"/>
          <w:szCs w:val="28"/>
          <w:lang w:val="en-US" w:eastAsia="ru-RU"/>
        </w:rPr>
        <w:t>Radiolokacionnye sistemy special'nogo i grazhdanskogo naznachenija. 2020</w:t>
      </w:r>
      <w:r w:rsidRPr="00FD5CB9">
        <w:rPr>
          <w:rFonts w:ascii="Times New Roman" w:hAnsi="Times New Roman"/>
          <w:sz w:val="28"/>
          <w:szCs w:val="28"/>
          <w:lang w:val="en-US"/>
        </w:rPr>
        <w:t>–</w:t>
      </w:r>
      <w:r w:rsidRPr="00FD5CB9">
        <w:rPr>
          <w:rFonts w:ascii="Times New Roman" w:hAnsi="Times New Roman"/>
          <w:i/>
          <w:iCs/>
          <w:color w:val="000000"/>
          <w:sz w:val="28"/>
          <w:szCs w:val="28"/>
          <w:lang w:val="en-US" w:eastAsia="ru-RU"/>
        </w:rPr>
        <w:t>2012</w:t>
      </w:r>
      <w:r w:rsidRPr="00FD5CB9">
        <w:rPr>
          <w:rFonts w:ascii="Times New Roman" w:hAnsi="Times New Roman"/>
          <w:color w:val="000000"/>
          <w:sz w:val="28"/>
          <w:szCs w:val="28"/>
          <w:lang w:val="en-US" w:eastAsia="ru-RU"/>
        </w:rPr>
        <w:t xml:space="preserve"> (Radar systems for special and civil purposes. 2020-</w:t>
      </w:r>
      <w:r w:rsidRPr="00FD5CB9">
        <w:rPr>
          <w:rFonts w:ascii="Times New Roman" w:hAnsi="Times New Roman"/>
          <w:sz w:val="28"/>
          <w:szCs w:val="28"/>
          <w:lang w:val="en-US"/>
        </w:rPr>
        <w:t>–</w:t>
      </w:r>
      <w:r w:rsidRPr="00FD5CB9">
        <w:rPr>
          <w:rFonts w:ascii="Times New Roman" w:hAnsi="Times New Roman"/>
          <w:color w:val="000000"/>
          <w:sz w:val="28"/>
          <w:szCs w:val="28"/>
          <w:lang w:val="en-US" w:eastAsia="ru-RU"/>
        </w:rPr>
        <w:t xml:space="preserve">2012). Ed. Yu.I. Belyj. Moscow: Radiotehnika, 2011. </w:t>
      </w:r>
      <w:r w:rsidRPr="00FD5CB9">
        <w:rPr>
          <w:rFonts w:ascii="Times New Roman" w:hAnsi="Times New Roman"/>
          <w:color w:val="000000"/>
          <w:sz w:val="28"/>
          <w:szCs w:val="28"/>
          <w:lang w:eastAsia="ru-RU"/>
        </w:rPr>
        <w:t>920 p</w:t>
      </w:r>
      <w:r w:rsidRPr="00FD5CB9">
        <w:rPr>
          <w:rFonts w:ascii="Times New Roman" w:hAnsi="Times New Roman"/>
          <w:sz w:val="28"/>
          <w:szCs w:val="28"/>
        </w:rPr>
        <w:t>.</w:t>
      </w:r>
    </w:p>
    <w:p w:rsidR="00FD5CB9" w:rsidRPr="00FD5CB9" w:rsidRDefault="00FD5CB9" w:rsidP="00E11694">
      <w:pPr>
        <w:numPr>
          <w:ilvl w:val="0"/>
          <w:numId w:val="15"/>
        </w:numPr>
        <w:tabs>
          <w:tab w:val="left" w:pos="1092"/>
        </w:tabs>
        <w:spacing w:after="0" w:line="360" w:lineRule="auto"/>
        <w:ind w:left="0"/>
        <w:jc w:val="both"/>
        <w:rPr>
          <w:rFonts w:ascii="Times New Roman" w:hAnsi="Times New Roman"/>
          <w:sz w:val="28"/>
          <w:szCs w:val="28"/>
          <w:lang w:val="en-US"/>
        </w:rPr>
      </w:pPr>
      <w:r w:rsidRPr="00FD5CB9">
        <w:rPr>
          <w:rFonts w:ascii="Times New Roman" w:hAnsi="Times New Roman"/>
          <w:color w:val="000000"/>
          <w:sz w:val="28"/>
          <w:szCs w:val="28"/>
          <w:shd w:val="clear" w:color="auto" w:fill="FFFFFF"/>
          <w:lang w:val="en-US"/>
        </w:rPr>
        <w:t xml:space="preserve">Linkevichius A. P. Optimization method of adaptive phased antenna array technical state monitoring and control complex. </w:t>
      </w:r>
      <w:r w:rsidRPr="00FD5CB9">
        <w:rPr>
          <w:rFonts w:ascii="Times New Roman" w:hAnsi="Times New Roman"/>
          <w:i/>
          <w:iCs/>
          <w:color w:val="000000"/>
          <w:sz w:val="28"/>
          <w:szCs w:val="28"/>
          <w:shd w:val="clear" w:color="auto" w:fill="FFFFFF"/>
          <w:lang w:val="en-US"/>
        </w:rPr>
        <w:t>Trudy MAI</w:t>
      </w:r>
      <w:r w:rsidRPr="00FD5CB9">
        <w:rPr>
          <w:rFonts w:ascii="Times New Roman" w:hAnsi="Times New Roman"/>
          <w:color w:val="000000"/>
          <w:sz w:val="28"/>
          <w:szCs w:val="28"/>
          <w:shd w:val="clear" w:color="auto" w:fill="FFFFFF"/>
          <w:lang w:val="en-US"/>
        </w:rPr>
        <w:t xml:space="preserve">. 2017. No. 94. </w:t>
      </w:r>
      <w:r w:rsidRPr="00FD5CB9">
        <w:rPr>
          <w:rFonts w:ascii="Times New Roman" w:hAnsi="Times New Roman"/>
          <w:sz w:val="28"/>
          <w:szCs w:val="28"/>
          <w:lang w:val="en-US"/>
        </w:rPr>
        <w:t>(In Russ.). URL</w:t>
      </w:r>
      <w:r w:rsidRPr="00FD5CB9">
        <w:rPr>
          <w:rFonts w:ascii="Times New Roman" w:hAnsi="Times New Roman"/>
          <w:color w:val="0000FF"/>
          <w:sz w:val="28"/>
          <w:szCs w:val="28"/>
          <w:lang w:val="en-US"/>
        </w:rPr>
        <w:t xml:space="preserve">: </w:t>
      </w:r>
      <w:hyperlink r:id="rId68" w:history="1">
        <w:r w:rsidRPr="00FD5CB9">
          <w:rPr>
            <w:rStyle w:val="ae"/>
            <w:rFonts w:ascii="Times New Roman" w:hAnsi="Times New Roman"/>
            <w:sz w:val="28"/>
            <w:szCs w:val="28"/>
            <w:shd w:val="clear" w:color="auto" w:fill="FFFFFF"/>
            <w:lang w:val="en-US"/>
          </w:rPr>
          <w:t>https://trudymai.ru/eng/published.php?ID=81098</w:t>
        </w:r>
      </w:hyperlink>
      <w:r w:rsidRPr="00FD5CB9">
        <w:rPr>
          <w:rFonts w:ascii="Times New Roman" w:hAnsi="Times New Roman"/>
          <w:sz w:val="28"/>
          <w:szCs w:val="28"/>
          <w:lang w:val="en-US"/>
        </w:rPr>
        <w:t>.</w:t>
      </w:r>
    </w:p>
    <w:p w:rsidR="00FD5CB9" w:rsidRPr="00FD5CB9" w:rsidRDefault="00FD5CB9" w:rsidP="00E11694">
      <w:pPr>
        <w:pStyle w:val="Default"/>
        <w:numPr>
          <w:ilvl w:val="0"/>
          <w:numId w:val="15"/>
        </w:numPr>
        <w:spacing w:line="360" w:lineRule="auto"/>
        <w:ind w:left="0"/>
        <w:jc w:val="both"/>
        <w:rPr>
          <w:color w:val="auto"/>
          <w:sz w:val="28"/>
          <w:szCs w:val="28"/>
        </w:rPr>
      </w:pPr>
      <w:r w:rsidRPr="00FD5CB9">
        <w:rPr>
          <w:sz w:val="28"/>
          <w:szCs w:val="28"/>
          <w:lang w:val="en-US"/>
        </w:rPr>
        <w:t xml:space="preserve">Gurtovnik I.G. Sokolov V.I., Trofimov N.N. et al. </w:t>
      </w:r>
      <w:r w:rsidRPr="00FD5CB9">
        <w:rPr>
          <w:i/>
          <w:iCs/>
          <w:sz w:val="28"/>
          <w:szCs w:val="28"/>
          <w:lang w:val="en-US"/>
        </w:rPr>
        <w:t xml:space="preserve">Radioprozrachnye izdeliya iz stekloplastikov </w:t>
      </w:r>
      <w:r w:rsidRPr="00FD5CB9">
        <w:rPr>
          <w:sz w:val="28"/>
          <w:szCs w:val="28"/>
          <w:lang w:val="en-US"/>
        </w:rPr>
        <w:t xml:space="preserve">(Radio-transparent products from glass-reinforced plastics). </w:t>
      </w:r>
      <w:r w:rsidRPr="00FD5CB9">
        <w:rPr>
          <w:sz w:val="28"/>
          <w:szCs w:val="28"/>
        </w:rPr>
        <w:t>Moscow: Mir Publ., 2002. 368 p</w:t>
      </w:r>
      <w:r w:rsidRPr="00FD5CB9">
        <w:rPr>
          <w:rFonts w:eastAsia="TimesNewRomanPSMT"/>
          <w:color w:val="auto"/>
          <w:sz w:val="28"/>
          <w:szCs w:val="28"/>
        </w:rPr>
        <w:t>.</w:t>
      </w:r>
    </w:p>
    <w:p w:rsidR="00FD5CB9" w:rsidRPr="00FD5CB9" w:rsidRDefault="00FD5CB9" w:rsidP="00E11694">
      <w:pPr>
        <w:pStyle w:val="Default"/>
        <w:numPr>
          <w:ilvl w:val="0"/>
          <w:numId w:val="15"/>
        </w:numPr>
        <w:spacing w:line="360" w:lineRule="auto"/>
        <w:ind w:left="0"/>
        <w:jc w:val="both"/>
        <w:rPr>
          <w:color w:val="auto"/>
          <w:sz w:val="28"/>
          <w:szCs w:val="28"/>
          <w:lang w:val="en-US"/>
        </w:rPr>
      </w:pPr>
      <w:r w:rsidRPr="00FD5CB9">
        <w:rPr>
          <w:color w:val="auto"/>
          <w:sz w:val="28"/>
          <w:szCs w:val="28"/>
          <w:lang w:val="en-US"/>
        </w:rPr>
        <w:t xml:space="preserve">Bodryshev V. V., Rabinsky L. N., Larin A. A. Flaw detection method for radomes in weakly anechoic conditions. </w:t>
      </w:r>
      <w:r w:rsidRPr="00FD5CB9">
        <w:rPr>
          <w:i/>
          <w:iCs/>
          <w:color w:val="auto"/>
          <w:sz w:val="28"/>
          <w:szCs w:val="28"/>
          <w:lang w:val="en-US"/>
        </w:rPr>
        <w:t>TEM Journal</w:t>
      </w:r>
      <w:r w:rsidRPr="00FD5CB9">
        <w:rPr>
          <w:color w:val="auto"/>
          <w:sz w:val="28"/>
          <w:szCs w:val="28"/>
          <w:lang w:val="en-US"/>
        </w:rPr>
        <w:t>. Vol. 9, No. 1</w:t>
      </w:r>
      <w:r w:rsidRPr="00FD5CB9">
        <w:rPr>
          <w:color w:val="auto"/>
          <w:sz w:val="28"/>
          <w:szCs w:val="28"/>
        </w:rPr>
        <w:t>,</w:t>
      </w:r>
      <w:r w:rsidRPr="00FD5CB9">
        <w:rPr>
          <w:color w:val="auto"/>
          <w:sz w:val="28"/>
          <w:szCs w:val="28"/>
          <w:lang w:val="en-US"/>
        </w:rPr>
        <w:t xml:space="preserve"> 2020. P. 169</w:t>
      </w:r>
      <w:r w:rsidRPr="00FD5CB9">
        <w:rPr>
          <w:sz w:val="28"/>
          <w:szCs w:val="28"/>
        </w:rPr>
        <w:t>–</w:t>
      </w:r>
      <w:r w:rsidRPr="00FD5CB9">
        <w:rPr>
          <w:color w:val="auto"/>
          <w:sz w:val="28"/>
          <w:szCs w:val="28"/>
          <w:lang w:val="en-US"/>
        </w:rPr>
        <w:t>176. DOI</w:t>
      </w:r>
      <w:r w:rsidRPr="00FD5CB9">
        <w:rPr>
          <w:color w:val="auto"/>
          <w:sz w:val="28"/>
          <w:szCs w:val="28"/>
        </w:rPr>
        <w:t>:</w:t>
      </w:r>
      <w:r w:rsidRPr="00FD5CB9">
        <w:rPr>
          <w:color w:val="auto"/>
          <w:sz w:val="28"/>
          <w:szCs w:val="28"/>
          <w:lang w:val="en-US"/>
        </w:rPr>
        <w:t xml:space="preserve"> </w:t>
      </w:r>
      <w:hyperlink r:id="rId69" w:history="1">
        <w:r w:rsidRPr="00FD5CB9">
          <w:rPr>
            <w:rStyle w:val="ae"/>
            <w:sz w:val="28"/>
            <w:szCs w:val="28"/>
            <w:lang w:val="en-US"/>
          </w:rPr>
          <w:t>10.18421/TEM91-24</w:t>
        </w:r>
      </w:hyperlink>
      <w:r w:rsidRPr="00FD5CB9">
        <w:rPr>
          <w:color w:val="auto"/>
          <w:sz w:val="28"/>
          <w:szCs w:val="28"/>
          <w:lang w:val="en-US"/>
        </w:rPr>
        <w:t>.</w:t>
      </w:r>
    </w:p>
    <w:p w:rsidR="00FD5CB9" w:rsidRPr="00FD5CB9" w:rsidRDefault="00FD5CB9" w:rsidP="00E11694">
      <w:pPr>
        <w:numPr>
          <w:ilvl w:val="0"/>
          <w:numId w:val="15"/>
        </w:numPr>
        <w:spacing w:before="100" w:beforeAutospacing="1" w:after="0" w:line="360" w:lineRule="auto"/>
        <w:ind w:left="0"/>
        <w:jc w:val="both"/>
        <w:rPr>
          <w:rFonts w:ascii="Times New Roman" w:hAnsi="Times New Roman"/>
          <w:sz w:val="28"/>
          <w:szCs w:val="28"/>
          <w:lang w:val="en-US"/>
        </w:rPr>
      </w:pPr>
      <w:r w:rsidRPr="00FD5CB9">
        <w:rPr>
          <w:rFonts w:ascii="Times New Roman" w:hAnsi="Times New Roman"/>
          <w:sz w:val="28"/>
          <w:szCs w:val="28"/>
          <w:lang w:val="en-US"/>
        </w:rPr>
        <w:t xml:space="preserve">Q.-Q. He, B.-Z. Wang, and J. He Wideband and dual-band design of a printed dipole antenna. </w:t>
      </w:r>
      <w:r w:rsidRPr="00FD5CB9">
        <w:rPr>
          <w:rFonts w:ascii="Times New Roman" w:hAnsi="Times New Roman"/>
          <w:i/>
          <w:iCs/>
          <w:sz w:val="28"/>
          <w:szCs w:val="28"/>
          <w:lang w:val="en-US"/>
        </w:rPr>
        <w:t>IEEE Antennas Wireless Propag. Lett.</w:t>
      </w:r>
      <w:r w:rsidRPr="00FD5CB9">
        <w:rPr>
          <w:rFonts w:ascii="Times New Roman" w:hAnsi="Times New Roman"/>
          <w:sz w:val="28"/>
          <w:szCs w:val="28"/>
          <w:lang w:val="en-US"/>
        </w:rPr>
        <w:t xml:space="preserve"> Vol. 7, 2008</w:t>
      </w:r>
      <w:r w:rsidRPr="00FD5CB9">
        <w:rPr>
          <w:rFonts w:ascii="Times New Roman" w:hAnsi="Times New Roman"/>
          <w:sz w:val="28"/>
          <w:szCs w:val="28"/>
        </w:rPr>
        <w:t xml:space="preserve">. </w:t>
      </w:r>
      <w:r w:rsidRPr="00FD5CB9">
        <w:rPr>
          <w:rFonts w:ascii="Times New Roman" w:hAnsi="Times New Roman"/>
          <w:sz w:val="28"/>
          <w:szCs w:val="28"/>
          <w:lang w:val="en-US"/>
        </w:rPr>
        <w:t xml:space="preserve">P. </w:t>
      </w:r>
      <w:r w:rsidRPr="006F1AC8">
        <w:rPr>
          <w:rFonts w:ascii="Times New Roman" w:hAnsi="Times New Roman"/>
          <w:sz w:val="28"/>
          <w:szCs w:val="28"/>
          <w:lang w:val="en-US"/>
        </w:rPr>
        <w:t xml:space="preserve">1–4. </w:t>
      </w:r>
      <w:r w:rsidRPr="006F1AC8">
        <w:rPr>
          <w:rFonts w:ascii="Times New Roman" w:hAnsi="Times New Roman"/>
          <w:sz w:val="28"/>
          <w:szCs w:val="28"/>
          <w:shd w:val="clear" w:color="auto" w:fill="FFFFFF"/>
          <w:lang w:val="en-US"/>
        </w:rPr>
        <w:t xml:space="preserve">DOI: </w:t>
      </w:r>
      <w:hyperlink r:id="rId70" w:tgtFrame="_blank" w:history="1">
        <w:r w:rsidRPr="00FD5CB9">
          <w:rPr>
            <w:rStyle w:val="ae"/>
            <w:rFonts w:ascii="Times New Roman" w:hAnsi="Times New Roman"/>
            <w:sz w:val="28"/>
            <w:szCs w:val="28"/>
            <w:bdr w:val="none" w:sz="0" w:space="0" w:color="auto" w:frame="1"/>
            <w:shd w:val="clear" w:color="auto" w:fill="FFFFFF"/>
            <w:lang w:val="en-US"/>
          </w:rPr>
          <w:t>10.1109/LAWP.2007.913325</w:t>
        </w:r>
      </w:hyperlink>
      <w:r w:rsidRPr="00FD5CB9">
        <w:rPr>
          <w:rFonts w:ascii="Times New Roman" w:hAnsi="Times New Roman"/>
          <w:sz w:val="28"/>
          <w:szCs w:val="28"/>
          <w:lang w:val="en-US"/>
        </w:rPr>
        <w:t>.</w:t>
      </w:r>
    </w:p>
    <w:p w:rsidR="00FD5CB9" w:rsidRPr="00FD5CB9" w:rsidRDefault="00FD5CB9" w:rsidP="00E11694">
      <w:pPr>
        <w:numPr>
          <w:ilvl w:val="0"/>
          <w:numId w:val="15"/>
        </w:numPr>
        <w:spacing w:before="100" w:beforeAutospacing="1" w:after="0" w:line="360" w:lineRule="auto"/>
        <w:ind w:left="0"/>
        <w:jc w:val="both"/>
        <w:rPr>
          <w:rFonts w:ascii="Times New Roman" w:hAnsi="Times New Roman"/>
          <w:sz w:val="28"/>
          <w:szCs w:val="28"/>
          <w:lang w:val="en-US"/>
        </w:rPr>
      </w:pPr>
      <w:r w:rsidRPr="00FD5CB9">
        <w:rPr>
          <w:rFonts w:ascii="Times New Roman" w:hAnsi="Times New Roman"/>
          <w:color w:val="000000"/>
          <w:sz w:val="28"/>
          <w:szCs w:val="28"/>
          <w:shd w:val="clear" w:color="auto" w:fill="FFFFFF"/>
          <w:lang w:val="en-US"/>
        </w:rPr>
        <w:lastRenderedPageBreak/>
        <w:t xml:space="preserve">Tsvetkov V. A., Kondrat’eva S. G. Optimization of a broadband phased array with vibrator emitters. </w:t>
      </w:r>
      <w:r w:rsidRPr="00FD5CB9">
        <w:rPr>
          <w:rFonts w:ascii="Times New Roman" w:hAnsi="Times New Roman"/>
          <w:i/>
          <w:iCs/>
          <w:color w:val="000000"/>
          <w:sz w:val="28"/>
          <w:szCs w:val="28"/>
          <w:shd w:val="clear" w:color="auto" w:fill="FFFFFF"/>
          <w:lang w:val="en-US"/>
        </w:rPr>
        <w:t>Trudy MAI</w:t>
      </w:r>
      <w:r w:rsidRPr="00FD5CB9">
        <w:rPr>
          <w:rFonts w:ascii="Times New Roman" w:hAnsi="Times New Roman"/>
          <w:color w:val="000000"/>
          <w:sz w:val="28"/>
          <w:szCs w:val="28"/>
          <w:shd w:val="clear" w:color="auto" w:fill="FFFFFF"/>
          <w:lang w:val="en-US"/>
        </w:rPr>
        <w:t xml:space="preserve">. 2019. No. 108. </w:t>
      </w:r>
      <w:r w:rsidRPr="00FD5CB9">
        <w:rPr>
          <w:rFonts w:ascii="Times New Roman" w:hAnsi="Times New Roman"/>
          <w:sz w:val="28"/>
          <w:szCs w:val="28"/>
          <w:lang w:val="en-US"/>
        </w:rPr>
        <w:t xml:space="preserve">(In Russ.). URL: </w:t>
      </w:r>
      <w:hyperlink r:id="rId71" w:history="1">
        <w:r w:rsidRPr="00FD5CB9">
          <w:rPr>
            <w:rStyle w:val="ae"/>
            <w:rFonts w:ascii="Times New Roman" w:hAnsi="Times New Roman"/>
            <w:sz w:val="28"/>
            <w:szCs w:val="28"/>
            <w:lang w:val="en-US"/>
          </w:rPr>
          <w:t>https://trudymai.ru/eng/published.php?ID=109430</w:t>
        </w:r>
      </w:hyperlink>
      <w:r w:rsidRPr="00FD5CB9">
        <w:rPr>
          <w:rFonts w:ascii="Times New Roman" w:hAnsi="Times New Roman"/>
          <w:sz w:val="28"/>
          <w:szCs w:val="28"/>
          <w:lang w:val="en-US"/>
        </w:rPr>
        <w:t xml:space="preserve">. </w:t>
      </w:r>
      <w:r w:rsidRPr="00FD5CB9">
        <w:rPr>
          <w:rFonts w:ascii="Times New Roman" w:hAnsi="Times New Roman"/>
          <w:color w:val="000000"/>
          <w:sz w:val="28"/>
          <w:szCs w:val="28"/>
          <w:shd w:val="clear" w:color="auto" w:fill="FFFFFF"/>
          <w:lang w:val="en-US"/>
        </w:rPr>
        <w:t xml:space="preserve">DOI: </w:t>
      </w:r>
      <w:hyperlink r:id="rId72" w:history="1">
        <w:r w:rsidRPr="00FD5CB9">
          <w:rPr>
            <w:rStyle w:val="ae"/>
            <w:rFonts w:ascii="Times New Roman" w:hAnsi="Times New Roman"/>
            <w:sz w:val="28"/>
            <w:szCs w:val="28"/>
            <w:shd w:val="clear" w:color="auto" w:fill="FFFFFF"/>
          </w:rPr>
          <w:t>10.34759/</w:t>
        </w:r>
        <w:r w:rsidRPr="00FD5CB9">
          <w:rPr>
            <w:rStyle w:val="ae"/>
            <w:rFonts w:ascii="Times New Roman" w:hAnsi="Times New Roman"/>
            <w:sz w:val="28"/>
            <w:szCs w:val="28"/>
            <w:shd w:val="clear" w:color="auto" w:fill="FFFFFF"/>
            <w:lang w:val="en-US"/>
          </w:rPr>
          <w:t>trd</w:t>
        </w:r>
        <w:r w:rsidRPr="00FD5CB9">
          <w:rPr>
            <w:rStyle w:val="ae"/>
            <w:rFonts w:ascii="Times New Roman" w:hAnsi="Times New Roman"/>
            <w:sz w:val="28"/>
            <w:szCs w:val="28"/>
            <w:shd w:val="clear" w:color="auto" w:fill="FFFFFF"/>
          </w:rPr>
          <w:t>-2019-108-6</w:t>
        </w:r>
      </w:hyperlink>
      <w:r w:rsidRPr="00FD5CB9">
        <w:rPr>
          <w:rFonts w:ascii="Times New Roman" w:hAnsi="Times New Roman"/>
          <w:sz w:val="28"/>
          <w:szCs w:val="28"/>
          <w:lang w:val="en-US"/>
        </w:rPr>
        <w:t>.</w:t>
      </w:r>
    </w:p>
    <w:p w:rsidR="00FD5CB9" w:rsidRPr="00FD5CB9" w:rsidRDefault="00FD5CB9" w:rsidP="00FD5CB9">
      <w:pPr>
        <w:autoSpaceDE w:val="0"/>
        <w:autoSpaceDN w:val="0"/>
        <w:adjustRightInd w:val="0"/>
        <w:spacing w:after="0" w:line="360" w:lineRule="auto"/>
        <w:rPr>
          <w:rFonts w:ascii="Times New Roman" w:hAnsi="Times New Roman"/>
          <w:sz w:val="28"/>
          <w:szCs w:val="28"/>
          <w:lang w:eastAsia="ru-RU"/>
        </w:rPr>
      </w:pPr>
    </w:p>
    <w:sectPr w:rsidR="00FD5CB9" w:rsidRPr="00FD5CB9" w:rsidSect="00F620BB">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604" w:rsidRDefault="004F7604" w:rsidP="00576E64">
      <w:pPr>
        <w:spacing w:after="0" w:line="240" w:lineRule="auto"/>
      </w:pPr>
      <w:r>
        <w:separator/>
      </w:r>
    </w:p>
  </w:endnote>
  <w:endnote w:type="continuationSeparator" w:id="0">
    <w:p w:rsidR="004F7604" w:rsidRDefault="004F7604" w:rsidP="0057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NewRomanPS-ItalicMT">
    <w:altName w:val="MS Gothic"/>
    <w:panose1 w:val="00000000000000000000"/>
    <w:charset w:val="80"/>
    <w:family w:val="auto"/>
    <w:notTrueType/>
    <w:pitch w:val="default"/>
    <w:sig w:usb0="00000001" w:usb1="08070000" w:usb2="00000010" w:usb3="00000000" w:csb0="0002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604" w:rsidRDefault="004F7604" w:rsidP="00576E64">
      <w:pPr>
        <w:spacing w:after="0" w:line="240" w:lineRule="auto"/>
      </w:pPr>
      <w:r>
        <w:separator/>
      </w:r>
    </w:p>
  </w:footnote>
  <w:footnote w:type="continuationSeparator" w:id="0">
    <w:p w:rsidR="004F7604" w:rsidRDefault="004F7604" w:rsidP="0057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1C084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D64F19"/>
    <w:multiLevelType w:val="hybridMultilevel"/>
    <w:tmpl w:val="14542386"/>
    <w:lvl w:ilvl="0" w:tplc="B5503E00">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2" w15:restartNumberingAfterBreak="0">
    <w:nsid w:val="14040A50"/>
    <w:multiLevelType w:val="hybridMultilevel"/>
    <w:tmpl w:val="F5B00868"/>
    <w:lvl w:ilvl="0" w:tplc="B9DE2856">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3" w15:restartNumberingAfterBreak="0">
    <w:nsid w:val="16382553"/>
    <w:multiLevelType w:val="hybridMultilevel"/>
    <w:tmpl w:val="1D90A242"/>
    <w:lvl w:ilvl="0" w:tplc="57F83DA4">
      <w:start w:val="1"/>
      <w:numFmt w:val="bullet"/>
      <w:lvlText w:val="–"/>
      <w:lvlJc w:val="left"/>
      <w:pPr>
        <w:tabs>
          <w:tab w:val="num" w:pos="851"/>
        </w:tabs>
        <w:ind w:left="0" w:firstLine="567"/>
      </w:pPr>
      <w:rPr>
        <w:rFonts w:ascii="Arial" w:hAnsi="Arial"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53E38"/>
    <w:multiLevelType w:val="multilevel"/>
    <w:tmpl w:val="65DAD730"/>
    <w:styleLink w:val="WW8Num27"/>
    <w:lvl w:ilvl="0">
      <w:start w:val="1"/>
      <w:numFmt w:val="none"/>
      <w:suff w:val="nothing"/>
      <w:lvlText w:val="%1"/>
      <w:lvlJc w:val="left"/>
    </w:lvl>
    <w:lvl w:ilvl="1">
      <w:start w:val="1"/>
      <w:numFmt w:val="decimal"/>
      <w:suff w:val="nothing"/>
      <w:lvlText w:val="%2. "/>
      <w:lvlJc w:val="left"/>
    </w:lvl>
    <w:lvl w:ilvl="2">
      <w:start w:val="1"/>
      <w:numFmt w:val="decimal"/>
      <w:lvlText w:val="%3."/>
      <w:lvlJc w:val="left"/>
      <w:pPr>
        <w:ind w:left="0" w:firstLine="425"/>
      </w:pPr>
    </w:lvl>
    <w:lvl w:ilvl="3">
      <w:start w:val="1"/>
      <w:numFmt w:val="decimal"/>
      <w:lvlText w:val="%4."/>
      <w:lvlJc w:val="left"/>
      <w:pPr>
        <w:ind w:left="0" w:firstLine="397"/>
      </w:pPr>
    </w:lvl>
    <w:lvl w:ilvl="4">
      <w:start w:val="1"/>
      <w:numFmt w:val="decimal"/>
      <w:suff w:val="nothing"/>
      <w:lvlText w:val="(%5)"/>
      <w:lvlJc w:val="left"/>
    </w:lvl>
    <w:lvl w:ilvl="5">
      <w:start w:val="1"/>
      <w:numFmt w:val="decimal"/>
      <w:suff w:val="nothing"/>
      <w:lvlText w:val="Листинг %6"/>
      <w:lvlJc w:val="right"/>
      <w:pPr>
        <w:ind w:left="283" w:firstLine="5953"/>
      </w:pPr>
      <w:rPr>
        <w:b w:val="0"/>
        <w:i w:val="0"/>
      </w:rPr>
    </w:lvl>
    <w:lvl w:ilvl="6">
      <w:start w:val="1"/>
      <w:numFmt w:val="decimal"/>
      <w:suff w:val="nothing"/>
      <w:lvlText w:val="Таблица %7"/>
      <w:lvlJc w:val="right"/>
      <w:pPr>
        <w:ind w:left="283" w:firstLine="5953"/>
      </w:pPr>
      <w:rPr>
        <w:b w:val="0"/>
        <w:i w:val="0"/>
      </w:rPr>
    </w:lvl>
    <w:lvl w:ilvl="7">
      <w:start w:val="1"/>
      <w:numFmt w:val="decimal"/>
      <w:suff w:val="nothing"/>
      <w:lvlText w:val="Рис. %8. "/>
      <w:lvlJc w:val="left"/>
      <w:pPr>
        <w:ind w:left="283" w:firstLine="0"/>
      </w:pPr>
      <w:rPr>
        <w:b w:val="0"/>
        <w:i/>
      </w:rPr>
    </w:lvl>
    <w:lvl w:ilvl="8">
      <w:start w:val="1"/>
      <w:numFmt w:val="decimal"/>
      <w:lvlText w:val="%9."/>
      <w:lvlJc w:val="left"/>
      <w:pPr>
        <w:ind w:left="709" w:hanging="284"/>
      </w:pPr>
    </w:lvl>
  </w:abstractNum>
  <w:abstractNum w:abstractNumId="5" w15:restartNumberingAfterBreak="0">
    <w:nsid w:val="33E35408"/>
    <w:multiLevelType w:val="hybridMultilevel"/>
    <w:tmpl w:val="FB4050CA"/>
    <w:lvl w:ilvl="0" w:tplc="DC60DD4E">
      <w:start w:val="1"/>
      <w:numFmt w:val="bullet"/>
      <w:lvlText w:val="–"/>
      <w:lvlJc w:val="left"/>
      <w:pPr>
        <w:tabs>
          <w:tab w:val="num" w:pos="851"/>
        </w:tabs>
        <w:ind w:left="0" w:firstLine="567"/>
      </w:pPr>
      <w:rPr>
        <w:rFonts w:ascii="Arial" w:hAnsi="Arial"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B61FC"/>
    <w:multiLevelType w:val="hybridMultilevel"/>
    <w:tmpl w:val="1A162E1E"/>
    <w:lvl w:ilvl="0" w:tplc="F67CB4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DAA596F"/>
    <w:multiLevelType w:val="hybridMultilevel"/>
    <w:tmpl w:val="1B2EF318"/>
    <w:lvl w:ilvl="0" w:tplc="2244E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19815F6"/>
    <w:multiLevelType w:val="hybridMultilevel"/>
    <w:tmpl w:val="F2507D20"/>
    <w:lvl w:ilvl="0" w:tplc="BB5AF9EE">
      <w:start w:val="1"/>
      <w:numFmt w:val="decimal"/>
      <w:lvlText w:val="%1."/>
      <w:lvlJc w:val="left"/>
      <w:pPr>
        <w:ind w:left="1068" w:hanging="360"/>
      </w:pPr>
      <w:rPr>
        <w:rFonts w:ascii="Arial" w:hAnsi="Arial" w:cs="Arial"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E333993"/>
    <w:multiLevelType w:val="hybridMultilevel"/>
    <w:tmpl w:val="B8C62464"/>
    <w:lvl w:ilvl="0" w:tplc="7A28ACE8">
      <w:start w:val="1"/>
      <w:numFmt w:val="decimal"/>
      <w:lvlText w:val="%1."/>
      <w:lvlJc w:val="left"/>
      <w:pPr>
        <w:tabs>
          <w:tab w:val="num" w:pos="720"/>
        </w:tabs>
        <w:ind w:left="720" w:hanging="360"/>
      </w:pPr>
      <w:rPr>
        <w:rFonts w:ascii="Times New Roman" w:hAnsi="Times New Roman" w:cs="Times New Roman" w:hint="default"/>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FD90CC7"/>
    <w:multiLevelType w:val="hybridMultilevel"/>
    <w:tmpl w:val="40160662"/>
    <w:lvl w:ilvl="0" w:tplc="B1988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8521386"/>
    <w:multiLevelType w:val="hybridMultilevel"/>
    <w:tmpl w:val="BED0BBAE"/>
    <w:lvl w:ilvl="0" w:tplc="CDC2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C3827A8"/>
    <w:multiLevelType w:val="hybridMultilevel"/>
    <w:tmpl w:val="5450F77E"/>
    <w:lvl w:ilvl="0" w:tplc="DAD80B3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46C3C84"/>
    <w:multiLevelType w:val="hybridMultilevel"/>
    <w:tmpl w:val="934C418C"/>
    <w:lvl w:ilvl="0" w:tplc="0C2C4AF0">
      <w:start w:val="1"/>
      <w:numFmt w:val="decimal"/>
      <w:lvlText w:val="%1."/>
      <w:lvlJc w:val="left"/>
      <w:pPr>
        <w:ind w:left="906" w:hanging="360"/>
      </w:pPr>
      <w:rPr>
        <w:rFonts w:ascii="Times New Roman" w:hAnsi="Times New Roman" w:cs="Times New Roman" w:hint="default"/>
        <w:sz w:val="28"/>
        <w:szCs w:val="28"/>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14" w15:restartNumberingAfterBreak="0">
    <w:nsid w:val="6F6C45E6"/>
    <w:multiLevelType w:val="hybridMultilevel"/>
    <w:tmpl w:val="934C418C"/>
    <w:lvl w:ilvl="0" w:tplc="0C2C4AF0">
      <w:start w:val="1"/>
      <w:numFmt w:val="decimal"/>
      <w:lvlText w:val="%1."/>
      <w:lvlJc w:val="left"/>
      <w:pPr>
        <w:ind w:left="906" w:hanging="360"/>
      </w:pPr>
      <w:rPr>
        <w:rFonts w:ascii="Times New Roman" w:hAnsi="Times New Roman" w:cs="Times New Roman" w:hint="default"/>
        <w:sz w:val="28"/>
        <w:szCs w:val="28"/>
      </w:rPr>
    </w:lvl>
    <w:lvl w:ilvl="1" w:tplc="04190019" w:tentative="1">
      <w:start w:val="1"/>
      <w:numFmt w:val="lowerLetter"/>
      <w:lvlText w:val="%2."/>
      <w:lvlJc w:val="left"/>
      <w:pPr>
        <w:ind w:left="1626" w:hanging="360"/>
      </w:pPr>
    </w:lvl>
    <w:lvl w:ilvl="2" w:tplc="0419001B" w:tentative="1">
      <w:start w:val="1"/>
      <w:numFmt w:val="lowerRoman"/>
      <w:lvlText w:val="%3."/>
      <w:lvlJc w:val="right"/>
      <w:pPr>
        <w:ind w:left="2346" w:hanging="180"/>
      </w:pPr>
    </w:lvl>
    <w:lvl w:ilvl="3" w:tplc="0419000F" w:tentative="1">
      <w:start w:val="1"/>
      <w:numFmt w:val="decimal"/>
      <w:lvlText w:val="%4."/>
      <w:lvlJc w:val="left"/>
      <w:pPr>
        <w:ind w:left="3066" w:hanging="360"/>
      </w:pPr>
    </w:lvl>
    <w:lvl w:ilvl="4" w:tplc="04190019" w:tentative="1">
      <w:start w:val="1"/>
      <w:numFmt w:val="lowerLetter"/>
      <w:lvlText w:val="%5."/>
      <w:lvlJc w:val="left"/>
      <w:pPr>
        <w:ind w:left="3786" w:hanging="360"/>
      </w:pPr>
    </w:lvl>
    <w:lvl w:ilvl="5" w:tplc="0419001B" w:tentative="1">
      <w:start w:val="1"/>
      <w:numFmt w:val="lowerRoman"/>
      <w:lvlText w:val="%6."/>
      <w:lvlJc w:val="right"/>
      <w:pPr>
        <w:ind w:left="4506" w:hanging="180"/>
      </w:pPr>
    </w:lvl>
    <w:lvl w:ilvl="6" w:tplc="0419000F" w:tentative="1">
      <w:start w:val="1"/>
      <w:numFmt w:val="decimal"/>
      <w:lvlText w:val="%7."/>
      <w:lvlJc w:val="left"/>
      <w:pPr>
        <w:ind w:left="5226" w:hanging="360"/>
      </w:pPr>
    </w:lvl>
    <w:lvl w:ilvl="7" w:tplc="04190019" w:tentative="1">
      <w:start w:val="1"/>
      <w:numFmt w:val="lowerLetter"/>
      <w:lvlText w:val="%8."/>
      <w:lvlJc w:val="left"/>
      <w:pPr>
        <w:ind w:left="5946" w:hanging="360"/>
      </w:pPr>
    </w:lvl>
    <w:lvl w:ilvl="8" w:tplc="0419001B" w:tentative="1">
      <w:start w:val="1"/>
      <w:numFmt w:val="lowerRoman"/>
      <w:lvlText w:val="%9."/>
      <w:lvlJc w:val="right"/>
      <w:pPr>
        <w:ind w:left="6666" w:hanging="180"/>
      </w:pPr>
    </w:lvl>
  </w:abstractNum>
  <w:abstractNum w:abstractNumId="15" w15:restartNumberingAfterBreak="0">
    <w:nsid w:val="7EA01A62"/>
    <w:multiLevelType w:val="hybridMultilevel"/>
    <w:tmpl w:val="687E2A28"/>
    <w:lvl w:ilvl="0" w:tplc="CC64ADF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3"/>
  </w:num>
  <w:num w:numId="3">
    <w:abstractNumId w:val="5"/>
  </w:num>
  <w:num w:numId="4">
    <w:abstractNumId w:val="11"/>
  </w:num>
  <w:num w:numId="5">
    <w:abstractNumId w:val="0"/>
  </w:num>
  <w:num w:numId="6">
    <w:abstractNumId w:val="12"/>
  </w:num>
  <w:num w:numId="7">
    <w:abstractNumId w:val="2"/>
  </w:num>
  <w:num w:numId="8">
    <w:abstractNumId w:val="1"/>
  </w:num>
  <w:num w:numId="9">
    <w:abstractNumId w:val="7"/>
  </w:num>
  <w:num w:numId="10">
    <w:abstractNumId w:val="13"/>
  </w:num>
  <w:num w:numId="11">
    <w:abstractNumId w:val="10"/>
  </w:num>
  <w:num w:numId="12">
    <w:abstractNumId w:val="9"/>
  </w:num>
  <w:num w:numId="13">
    <w:abstractNumId w:val="8"/>
  </w:num>
  <w:num w:numId="14">
    <w:abstractNumId w:val="6"/>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19"/>
    <w:rsid w:val="00004918"/>
    <w:rsid w:val="0001075C"/>
    <w:rsid w:val="000119CE"/>
    <w:rsid w:val="0001511C"/>
    <w:rsid w:val="00020D2E"/>
    <w:rsid w:val="00025472"/>
    <w:rsid w:val="000256EB"/>
    <w:rsid w:val="00047771"/>
    <w:rsid w:val="00061D78"/>
    <w:rsid w:val="00061F8A"/>
    <w:rsid w:val="000627CA"/>
    <w:rsid w:val="000657CF"/>
    <w:rsid w:val="00071A2A"/>
    <w:rsid w:val="00074305"/>
    <w:rsid w:val="000752CB"/>
    <w:rsid w:val="00076511"/>
    <w:rsid w:val="00083D3F"/>
    <w:rsid w:val="00090C5C"/>
    <w:rsid w:val="000A2B6A"/>
    <w:rsid w:val="000A2EA8"/>
    <w:rsid w:val="000A512B"/>
    <w:rsid w:val="000B3871"/>
    <w:rsid w:val="000B5FBE"/>
    <w:rsid w:val="000B7398"/>
    <w:rsid w:val="000C5C4C"/>
    <w:rsid w:val="000D43D0"/>
    <w:rsid w:val="000E1AE0"/>
    <w:rsid w:val="000F23DE"/>
    <w:rsid w:val="001009DD"/>
    <w:rsid w:val="00101FD4"/>
    <w:rsid w:val="00102770"/>
    <w:rsid w:val="00112A55"/>
    <w:rsid w:val="00113785"/>
    <w:rsid w:val="00125672"/>
    <w:rsid w:val="00127562"/>
    <w:rsid w:val="001331C7"/>
    <w:rsid w:val="00137C4A"/>
    <w:rsid w:val="001402C3"/>
    <w:rsid w:val="00141D15"/>
    <w:rsid w:val="001435DD"/>
    <w:rsid w:val="00156765"/>
    <w:rsid w:val="00161542"/>
    <w:rsid w:val="00161C34"/>
    <w:rsid w:val="00161CC3"/>
    <w:rsid w:val="001810AE"/>
    <w:rsid w:val="00181FF8"/>
    <w:rsid w:val="00182BF1"/>
    <w:rsid w:val="00184CAF"/>
    <w:rsid w:val="00185057"/>
    <w:rsid w:val="00186C01"/>
    <w:rsid w:val="0018782F"/>
    <w:rsid w:val="00187BAA"/>
    <w:rsid w:val="00193C85"/>
    <w:rsid w:val="001A023C"/>
    <w:rsid w:val="001A355C"/>
    <w:rsid w:val="001A42DC"/>
    <w:rsid w:val="001A5290"/>
    <w:rsid w:val="001B07D5"/>
    <w:rsid w:val="001B20DB"/>
    <w:rsid w:val="001B36D4"/>
    <w:rsid w:val="001B68B7"/>
    <w:rsid w:val="001B6FC8"/>
    <w:rsid w:val="001C1C51"/>
    <w:rsid w:val="001C7B21"/>
    <w:rsid w:val="001E0D4C"/>
    <w:rsid w:val="001E2858"/>
    <w:rsid w:val="001E6149"/>
    <w:rsid w:val="001E7EF6"/>
    <w:rsid w:val="001F062E"/>
    <w:rsid w:val="001F16A3"/>
    <w:rsid w:val="001F58DB"/>
    <w:rsid w:val="001F6785"/>
    <w:rsid w:val="00210340"/>
    <w:rsid w:val="00210D1B"/>
    <w:rsid w:val="002207BE"/>
    <w:rsid w:val="0022146E"/>
    <w:rsid w:val="002221BC"/>
    <w:rsid w:val="002322F2"/>
    <w:rsid w:val="00246DE7"/>
    <w:rsid w:val="00250C44"/>
    <w:rsid w:val="00256B32"/>
    <w:rsid w:val="002628C8"/>
    <w:rsid w:val="0027449D"/>
    <w:rsid w:val="00274CCF"/>
    <w:rsid w:val="00275C18"/>
    <w:rsid w:val="0028442F"/>
    <w:rsid w:val="00286685"/>
    <w:rsid w:val="002931BE"/>
    <w:rsid w:val="00295456"/>
    <w:rsid w:val="002A0BB8"/>
    <w:rsid w:val="002A4CB6"/>
    <w:rsid w:val="002A7576"/>
    <w:rsid w:val="002B5351"/>
    <w:rsid w:val="002C6895"/>
    <w:rsid w:val="002D0249"/>
    <w:rsid w:val="002E2A95"/>
    <w:rsid w:val="002E38C9"/>
    <w:rsid w:val="002F30FF"/>
    <w:rsid w:val="002F4CFA"/>
    <w:rsid w:val="002F655B"/>
    <w:rsid w:val="00301C5D"/>
    <w:rsid w:val="0030239B"/>
    <w:rsid w:val="00303608"/>
    <w:rsid w:val="00312859"/>
    <w:rsid w:val="00320639"/>
    <w:rsid w:val="003324A5"/>
    <w:rsid w:val="003360F6"/>
    <w:rsid w:val="0034369F"/>
    <w:rsid w:val="00343922"/>
    <w:rsid w:val="00345AFB"/>
    <w:rsid w:val="00352032"/>
    <w:rsid w:val="0035792D"/>
    <w:rsid w:val="00361F04"/>
    <w:rsid w:val="00366B6F"/>
    <w:rsid w:val="00371003"/>
    <w:rsid w:val="00372164"/>
    <w:rsid w:val="0037228E"/>
    <w:rsid w:val="00380010"/>
    <w:rsid w:val="00383192"/>
    <w:rsid w:val="00383918"/>
    <w:rsid w:val="003863FA"/>
    <w:rsid w:val="003865F7"/>
    <w:rsid w:val="003951A5"/>
    <w:rsid w:val="003979D7"/>
    <w:rsid w:val="003A05BC"/>
    <w:rsid w:val="003A0958"/>
    <w:rsid w:val="003A1D51"/>
    <w:rsid w:val="003A447D"/>
    <w:rsid w:val="003A6923"/>
    <w:rsid w:val="003B4142"/>
    <w:rsid w:val="003C7E25"/>
    <w:rsid w:val="003D1E88"/>
    <w:rsid w:val="003D36DC"/>
    <w:rsid w:val="003D4B5F"/>
    <w:rsid w:val="003D5DFD"/>
    <w:rsid w:val="003D606E"/>
    <w:rsid w:val="003E2626"/>
    <w:rsid w:val="003E3DE6"/>
    <w:rsid w:val="003E3FF7"/>
    <w:rsid w:val="003F029A"/>
    <w:rsid w:val="003F29C7"/>
    <w:rsid w:val="003F2C91"/>
    <w:rsid w:val="003F463C"/>
    <w:rsid w:val="003F6EF7"/>
    <w:rsid w:val="003F74A2"/>
    <w:rsid w:val="004035E7"/>
    <w:rsid w:val="004076DA"/>
    <w:rsid w:val="004108F5"/>
    <w:rsid w:val="004139E2"/>
    <w:rsid w:val="004142D8"/>
    <w:rsid w:val="00417CFF"/>
    <w:rsid w:val="00422BB0"/>
    <w:rsid w:val="00423883"/>
    <w:rsid w:val="00425414"/>
    <w:rsid w:val="004330AA"/>
    <w:rsid w:val="00440CCA"/>
    <w:rsid w:val="004501C7"/>
    <w:rsid w:val="00452789"/>
    <w:rsid w:val="00464989"/>
    <w:rsid w:val="00464EB3"/>
    <w:rsid w:val="00466F49"/>
    <w:rsid w:val="00471F3B"/>
    <w:rsid w:val="00473BD1"/>
    <w:rsid w:val="00475381"/>
    <w:rsid w:val="0047631D"/>
    <w:rsid w:val="00476774"/>
    <w:rsid w:val="00480C11"/>
    <w:rsid w:val="00485D94"/>
    <w:rsid w:val="00486036"/>
    <w:rsid w:val="00486102"/>
    <w:rsid w:val="00494921"/>
    <w:rsid w:val="004B15D6"/>
    <w:rsid w:val="004B33E3"/>
    <w:rsid w:val="004B4406"/>
    <w:rsid w:val="004B44CB"/>
    <w:rsid w:val="004C77CC"/>
    <w:rsid w:val="004E0319"/>
    <w:rsid w:val="004E0BAA"/>
    <w:rsid w:val="004E2072"/>
    <w:rsid w:val="004E7690"/>
    <w:rsid w:val="004F156A"/>
    <w:rsid w:val="004F341B"/>
    <w:rsid w:val="004F36FE"/>
    <w:rsid w:val="004F7604"/>
    <w:rsid w:val="004F7C31"/>
    <w:rsid w:val="005013F3"/>
    <w:rsid w:val="00504B6E"/>
    <w:rsid w:val="0051512E"/>
    <w:rsid w:val="00515936"/>
    <w:rsid w:val="00527FEE"/>
    <w:rsid w:val="0053063E"/>
    <w:rsid w:val="00530810"/>
    <w:rsid w:val="005350F5"/>
    <w:rsid w:val="005379AD"/>
    <w:rsid w:val="00543CEA"/>
    <w:rsid w:val="00543D7D"/>
    <w:rsid w:val="0054436F"/>
    <w:rsid w:val="0054457D"/>
    <w:rsid w:val="00546D2B"/>
    <w:rsid w:val="0055110B"/>
    <w:rsid w:val="005531A1"/>
    <w:rsid w:val="005531E6"/>
    <w:rsid w:val="00557CE0"/>
    <w:rsid w:val="00560232"/>
    <w:rsid w:val="005608EB"/>
    <w:rsid w:val="00572139"/>
    <w:rsid w:val="00572B10"/>
    <w:rsid w:val="00576E64"/>
    <w:rsid w:val="00582EDE"/>
    <w:rsid w:val="005831DB"/>
    <w:rsid w:val="00585FE6"/>
    <w:rsid w:val="00592B73"/>
    <w:rsid w:val="005964C0"/>
    <w:rsid w:val="005A093D"/>
    <w:rsid w:val="005B0811"/>
    <w:rsid w:val="005B2D98"/>
    <w:rsid w:val="005B6D1E"/>
    <w:rsid w:val="005C25DF"/>
    <w:rsid w:val="005C39C1"/>
    <w:rsid w:val="005C7D9F"/>
    <w:rsid w:val="005D076F"/>
    <w:rsid w:val="005D6781"/>
    <w:rsid w:val="005E38E0"/>
    <w:rsid w:val="005E670A"/>
    <w:rsid w:val="005E6B42"/>
    <w:rsid w:val="005E6C1E"/>
    <w:rsid w:val="005F045F"/>
    <w:rsid w:val="005F27CF"/>
    <w:rsid w:val="005F3B27"/>
    <w:rsid w:val="00600B20"/>
    <w:rsid w:val="006068A7"/>
    <w:rsid w:val="00611BE4"/>
    <w:rsid w:val="00612DA0"/>
    <w:rsid w:val="00613BF9"/>
    <w:rsid w:val="00620F07"/>
    <w:rsid w:val="00626836"/>
    <w:rsid w:val="006276E8"/>
    <w:rsid w:val="00630106"/>
    <w:rsid w:val="00634E86"/>
    <w:rsid w:val="006472A9"/>
    <w:rsid w:val="00651BE7"/>
    <w:rsid w:val="006536A9"/>
    <w:rsid w:val="006542A6"/>
    <w:rsid w:val="00654B5E"/>
    <w:rsid w:val="0065502F"/>
    <w:rsid w:val="00657053"/>
    <w:rsid w:val="00665707"/>
    <w:rsid w:val="0068033F"/>
    <w:rsid w:val="006805EB"/>
    <w:rsid w:val="00685ADE"/>
    <w:rsid w:val="00686106"/>
    <w:rsid w:val="00696D62"/>
    <w:rsid w:val="006A0F54"/>
    <w:rsid w:val="006A78DE"/>
    <w:rsid w:val="006B1514"/>
    <w:rsid w:val="006B24A6"/>
    <w:rsid w:val="006B5D67"/>
    <w:rsid w:val="006B76C5"/>
    <w:rsid w:val="006D1DAF"/>
    <w:rsid w:val="006D4414"/>
    <w:rsid w:val="006E39FD"/>
    <w:rsid w:val="006E60F4"/>
    <w:rsid w:val="006F1AC8"/>
    <w:rsid w:val="007004A4"/>
    <w:rsid w:val="00701BE7"/>
    <w:rsid w:val="0070278A"/>
    <w:rsid w:val="00703A80"/>
    <w:rsid w:val="00705A3D"/>
    <w:rsid w:val="00706BC3"/>
    <w:rsid w:val="007072D0"/>
    <w:rsid w:val="007108BF"/>
    <w:rsid w:val="00714191"/>
    <w:rsid w:val="00714CEC"/>
    <w:rsid w:val="00717157"/>
    <w:rsid w:val="007200E0"/>
    <w:rsid w:val="0072226F"/>
    <w:rsid w:val="00725714"/>
    <w:rsid w:val="00726A9D"/>
    <w:rsid w:val="00736166"/>
    <w:rsid w:val="00740024"/>
    <w:rsid w:val="00742C1F"/>
    <w:rsid w:val="00744539"/>
    <w:rsid w:val="0075167B"/>
    <w:rsid w:val="00755057"/>
    <w:rsid w:val="00756445"/>
    <w:rsid w:val="0076326B"/>
    <w:rsid w:val="00764A1A"/>
    <w:rsid w:val="00765DA4"/>
    <w:rsid w:val="00765F4B"/>
    <w:rsid w:val="00770746"/>
    <w:rsid w:val="007740F0"/>
    <w:rsid w:val="00777D9C"/>
    <w:rsid w:val="00785CA5"/>
    <w:rsid w:val="00790142"/>
    <w:rsid w:val="007962D3"/>
    <w:rsid w:val="007A0580"/>
    <w:rsid w:val="007A4523"/>
    <w:rsid w:val="007B142C"/>
    <w:rsid w:val="007B2805"/>
    <w:rsid w:val="007B3A0D"/>
    <w:rsid w:val="007B6587"/>
    <w:rsid w:val="007B6BDA"/>
    <w:rsid w:val="007C5A36"/>
    <w:rsid w:val="007D19F8"/>
    <w:rsid w:val="007D465C"/>
    <w:rsid w:val="007D6191"/>
    <w:rsid w:val="007D74C3"/>
    <w:rsid w:val="007E6CDB"/>
    <w:rsid w:val="007F15DC"/>
    <w:rsid w:val="007F20EB"/>
    <w:rsid w:val="007F5235"/>
    <w:rsid w:val="0080474F"/>
    <w:rsid w:val="00807550"/>
    <w:rsid w:val="00812D2B"/>
    <w:rsid w:val="00816076"/>
    <w:rsid w:val="00820471"/>
    <w:rsid w:val="008232E6"/>
    <w:rsid w:val="008265C1"/>
    <w:rsid w:val="00831083"/>
    <w:rsid w:val="00833675"/>
    <w:rsid w:val="00845B3F"/>
    <w:rsid w:val="00856FC0"/>
    <w:rsid w:val="00861A85"/>
    <w:rsid w:val="0087238F"/>
    <w:rsid w:val="00880564"/>
    <w:rsid w:val="008807C4"/>
    <w:rsid w:val="00881E0A"/>
    <w:rsid w:val="00883DA0"/>
    <w:rsid w:val="00887EFA"/>
    <w:rsid w:val="00891AA2"/>
    <w:rsid w:val="00893190"/>
    <w:rsid w:val="008941B3"/>
    <w:rsid w:val="008B3720"/>
    <w:rsid w:val="008B3E30"/>
    <w:rsid w:val="008B3F2B"/>
    <w:rsid w:val="008B57BE"/>
    <w:rsid w:val="008B5A60"/>
    <w:rsid w:val="008C08FD"/>
    <w:rsid w:val="008C4A04"/>
    <w:rsid w:val="008D0A44"/>
    <w:rsid w:val="008D793E"/>
    <w:rsid w:val="008E06CF"/>
    <w:rsid w:val="008E402B"/>
    <w:rsid w:val="008E4ABF"/>
    <w:rsid w:val="008E5B71"/>
    <w:rsid w:val="008F3740"/>
    <w:rsid w:val="008F3C58"/>
    <w:rsid w:val="008F4702"/>
    <w:rsid w:val="008F6411"/>
    <w:rsid w:val="00906C33"/>
    <w:rsid w:val="00911E32"/>
    <w:rsid w:val="0091561C"/>
    <w:rsid w:val="009306ED"/>
    <w:rsid w:val="00933320"/>
    <w:rsid w:val="00937070"/>
    <w:rsid w:val="009540CD"/>
    <w:rsid w:val="00954FED"/>
    <w:rsid w:val="00960526"/>
    <w:rsid w:val="009666CF"/>
    <w:rsid w:val="00966E90"/>
    <w:rsid w:val="0097115E"/>
    <w:rsid w:val="00986122"/>
    <w:rsid w:val="00986EC6"/>
    <w:rsid w:val="009871F4"/>
    <w:rsid w:val="00990582"/>
    <w:rsid w:val="009A1774"/>
    <w:rsid w:val="009A26E9"/>
    <w:rsid w:val="009A2E42"/>
    <w:rsid w:val="009C41E0"/>
    <w:rsid w:val="009C5F42"/>
    <w:rsid w:val="009D5864"/>
    <w:rsid w:val="009E32D8"/>
    <w:rsid w:val="009E3FAA"/>
    <w:rsid w:val="009F16CF"/>
    <w:rsid w:val="009F5B67"/>
    <w:rsid w:val="00A02331"/>
    <w:rsid w:val="00A0455F"/>
    <w:rsid w:val="00A12A72"/>
    <w:rsid w:val="00A1321F"/>
    <w:rsid w:val="00A13503"/>
    <w:rsid w:val="00A2108B"/>
    <w:rsid w:val="00A22803"/>
    <w:rsid w:val="00A25CC9"/>
    <w:rsid w:val="00A32DF7"/>
    <w:rsid w:val="00A34F5B"/>
    <w:rsid w:val="00A429B9"/>
    <w:rsid w:val="00A43EE8"/>
    <w:rsid w:val="00A47619"/>
    <w:rsid w:val="00A53E5A"/>
    <w:rsid w:val="00A64728"/>
    <w:rsid w:val="00A672F8"/>
    <w:rsid w:val="00A67FA8"/>
    <w:rsid w:val="00A721CD"/>
    <w:rsid w:val="00A93BB5"/>
    <w:rsid w:val="00AA4C21"/>
    <w:rsid w:val="00AA5D4C"/>
    <w:rsid w:val="00AA72FE"/>
    <w:rsid w:val="00AB2ED8"/>
    <w:rsid w:val="00AB4D62"/>
    <w:rsid w:val="00AB5ADE"/>
    <w:rsid w:val="00AB7D0F"/>
    <w:rsid w:val="00AC0A9E"/>
    <w:rsid w:val="00AC1EB6"/>
    <w:rsid w:val="00AC54E2"/>
    <w:rsid w:val="00AC73AB"/>
    <w:rsid w:val="00AC7D3D"/>
    <w:rsid w:val="00AD4377"/>
    <w:rsid w:val="00AE510F"/>
    <w:rsid w:val="00AE528A"/>
    <w:rsid w:val="00AE626F"/>
    <w:rsid w:val="00AF01F4"/>
    <w:rsid w:val="00AF0AE1"/>
    <w:rsid w:val="00AF6298"/>
    <w:rsid w:val="00B036DC"/>
    <w:rsid w:val="00B05442"/>
    <w:rsid w:val="00B057C3"/>
    <w:rsid w:val="00B10321"/>
    <w:rsid w:val="00B114C2"/>
    <w:rsid w:val="00B23D38"/>
    <w:rsid w:val="00B36F6A"/>
    <w:rsid w:val="00B42C6B"/>
    <w:rsid w:val="00B42F60"/>
    <w:rsid w:val="00B43162"/>
    <w:rsid w:val="00B443B5"/>
    <w:rsid w:val="00B450F3"/>
    <w:rsid w:val="00B460B6"/>
    <w:rsid w:val="00B56370"/>
    <w:rsid w:val="00B62CCE"/>
    <w:rsid w:val="00B642E5"/>
    <w:rsid w:val="00B64F92"/>
    <w:rsid w:val="00B70DFE"/>
    <w:rsid w:val="00B717F5"/>
    <w:rsid w:val="00B718FA"/>
    <w:rsid w:val="00B71BA5"/>
    <w:rsid w:val="00B76438"/>
    <w:rsid w:val="00B82AB8"/>
    <w:rsid w:val="00B83620"/>
    <w:rsid w:val="00B86C3C"/>
    <w:rsid w:val="00B947D2"/>
    <w:rsid w:val="00B95A7D"/>
    <w:rsid w:val="00B97471"/>
    <w:rsid w:val="00B97488"/>
    <w:rsid w:val="00BA44E6"/>
    <w:rsid w:val="00BB0E7D"/>
    <w:rsid w:val="00BB37F1"/>
    <w:rsid w:val="00BB6AF8"/>
    <w:rsid w:val="00BC0899"/>
    <w:rsid w:val="00BC2358"/>
    <w:rsid w:val="00BC3B68"/>
    <w:rsid w:val="00BC6E9B"/>
    <w:rsid w:val="00BD1A41"/>
    <w:rsid w:val="00BD26CD"/>
    <w:rsid w:val="00BD3E7A"/>
    <w:rsid w:val="00BE25F2"/>
    <w:rsid w:val="00BE4401"/>
    <w:rsid w:val="00BE5C10"/>
    <w:rsid w:val="00BE6984"/>
    <w:rsid w:val="00BE6E61"/>
    <w:rsid w:val="00BF0AB3"/>
    <w:rsid w:val="00C00E6F"/>
    <w:rsid w:val="00C02264"/>
    <w:rsid w:val="00C0712F"/>
    <w:rsid w:val="00C13542"/>
    <w:rsid w:val="00C14EF5"/>
    <w:rsid w:val="00C158F3"/>
    <w:rsid w:val="00C20065"/>
    <w:rsid w:val="00C22239"/>
    <w:rsid w:val="00C25198"/>
    <w:rsid w:val="00C25BDE"/>
    <w:rsid w:val="00C26FFA"/>
    <w:rsid w:val="00C3021F"/>
    <w:rsid w:val="00C310F0"/>
    <w:rsid w:val="00C31EFC"/>
    <w:rsid w:val="00C32699"/>
    <w:rsid w:val="00C4196F"/>
    <w:rsid w:val="00C4257A"/>
    <w:rsid w:val="00C5184A"/>
    <w:rsid w:val="00C528D4"/>
    <w:rsid w:val="00C61783"/>
    <w:rsid w:val="00C65F6F"/>
    <w:rsid w:val="00C71299"/>
    <w:rsid w:val="00C71842"/>
    <w:rsid w:val="00C762A8"/>
    <w:rsid w:val="00C7723E"/>
    <w:rsid w:val="00C80BBE"/>
    <w:rsid w:val="00C8335C"/>
    <w:rsid w:val="00C8773D"/>
    <w:rsid w:val="00C91355"/>
    <w:rsid w:val="00C95384"/>
    <w:rsid w:val="00C97038"/>
    <w:rsid w:val="00C97932"/>
    <w:rsid w:val="00CA34C6"/>
    <w:rsid w:val="00CB0475"/>
    <w:rsid w:val="00CC062C"/>
    <w:rsid w:val="00CC35E2"/>
    <w:rsid w:val="00CC4CB4"/>
    <w:rsid w:val="00CD0527"/>
    <w:rsid w:val="00CD26B7"/>
    <w:rsid w:val="00CD2DDC"/>
    <w:rsid w:val="00CF376A"/>
    <w:rsid w:val="00D02100"/>
    <w:rsid w:val="00D12F5D"/>
    <w:rsid w:val="00D14229"/>
    <w:rsid w:val="00D277CF"/>
    <w:rsid w:val="00D41F75"/>
    <w:rsid w:val="00D55378"/>
    <w:rsid w:val="00D56D00"/>
    <w:rsid w:val="00D643E3"/>
    <w:rsid w:val="00D77B37"/>
    <w:rsid w:val="00D843F6"/>
    <w:rsid w:val="00D91D91"/>
    <w:rsid w:val="00DA1F68"/>
    <w:rsid w:val="00DA2258"/>
    <w:rsid w:val="00DA35D8"/>
    <w:rsid w:val="00DA6D96"/>
    <w:rsid w:val="00DB3D49"/>
    <w:rsid w:val="00DB47C4"/>
    <w:rsid w:val="00DB55A0"/>
    <w:rsid w:val="00DD00EE"/>
    <w:rsid w:val="00DD060C"/>
    <w:rsid w:val="00DD753F"/>
    <w:rsid w:val="00DD79C0"/>
    <w:rsid w:val="00DE3406"/>
    <w:rsid w:val="00DE7B1B"/>
    <w:rsid w:val="00DF2A9A"/>
    <w:rsid w:val="00DF30CB"/>
    <w:rsid w:val="00DF5C6C"/>
    <w:rsid w:val="00E001A8"/>
    <w:rsid w:val="00E05064"/>
    <w:rsid w:val="00E06807"/>
    <w:rsid w:val="00E06E9A"/>
    <w:rsid w:val="00E11694"/>
    <w:rsid w:val="00E16382"/>
    <w:rsid w:val="00E25B13"/>
    <w:rsid w:val="00E32871"/>
    <w:rsid w:val="00E32F59"/>
    <w:rsid w:val="00E343EE"/>
    <w:rsid w:val="00E35E90"/>
    <w:rsid w:val="00E4383A"/>
    <w:rsid w:val="00E458B4"/>
    <w:rsid w:val="00E47AD3"/>
    <w:rsid w:val="00E5197B"/>
    <w:rsid w:val="00E575C2"/>
    <w:rsid w:val="00E60A1D"/>
    <w:rsid w:val="00E620E3"/>
    <w:rsid w:val="00E6354F"/>
    <w:rsid w:val="00E66CDB"/>
    <w:rsid w:val="00E76371"/>
    <w:rsid w:val="00E76476"/>
    <w:rsid w:val="00E933A9"/>
    <w:rsid w:val="00E9402E"/>
    <w:rsid w:val="00EA0520"/>
    <w:rsid w:val="00EB04EC"/>
    <w:rsid w:val="00EB2BFA"/>
    <w:rsid w:val="00EB5EA3"/>
    <w:rsid w:val="00EB7B8B"/>
    <w:rsid w:val="00EC08B2"/>
    <w:rsid w:val="00EC1A44"/>
    <w:rsid w:val="00EC2C3E"/>
    <w:rsid w:val="00EC4CEB"/>
    <w:rsid w:val="00EC6197"/>
    <w:rsid w:val="00EC7941"/>
    <w:rsid w:val="00ED46F5"/>
    <w:rsid w:val="00EE1703"/>
    <w:rsid w:val="00EE1ECC"/>
    <w:rsid w:val="00EE3382"/>
    <w:rsid w:val="00EE5154"/>
    <w:rsid w:val="00EE5CBE"/>
    <w:rsid w:val="00EE7550"/>
    <w:rsid w:val="00EF6312"/>
    <w:rsid w:val="00EF70B7"/>
    <w:rsid w:val="00EF7206"/>
    <w:rsid w:val="00F045E6"/>
    <w:rsid w:val="00F05857"/>
    <w:rsid w:val="00F067D3"/>
    <w:rsid w:val="00F07492"/>
    <w:rsid w:val="00F10922"/>
    <w:rsid w:val="00F16CE5"/>
    <w:rsid w:val="00F17D94"/>
    <w:rsid w:val="00F22391"/>
    <w:rsid w:val="00F22816"/>
    <w:rsid w:val="00F27903"/>
    <w:rsid w:val="00F30C2A"/>
    <w:rsid w:val="00F342DC"/>
    <w:rsid w:val="00F352D5"/>
    <w:rsid w:val="00F36528"/>
    <w:rsid w:val="00F500EE"/>
    <w:rsid w:val="00F506E3"/>
    <w:rsid w:val="00F53674"/>
    <w:rsid w:val="00F56636"/>
    <w:rsid w:val="00F61645"/>
    <w:rsid w:val="00F620BB"/>
    <w:rsid w:val="00F62D94"/>
    <w:rsid w:val="00F63774"/>
    <w:rsid w:val="00F64AAB"/>
    <w:rsid w:val="00F65DDC"/>
    <w:rsid w:val="00F6709E"/>
    <w:rsid w:val="00F706C8"/>
    <w:rsid w:val="00F70C6D"/>
    <w:rsid w:val="00F71689"/>
    <w:rsid w:val="00F87EE2"/>
    <w:rsid w:val="00F9239F"/>
    <w:rsid w:val="00F97722"/>
    <w:rsid w:val="00FA173C"/>
    <w:rsid w:val="00FA46E1"/>
    <w:rsid w:val="00FB4019"/>
    <w:rsid w:val="00FC42C4"/>
    <w:rsid w:val="00FC5F45"/>
    <w:rsid w:val="00FD5CB9"/>
    <w:rsid w:val="00FD6721"/>
    <w:rsid w:val="00FE747C"/>
    <w:rsid w:val="00FF3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E54D"/>
  <w15:chartTrackingRefBased/>
  <w15:docId w15:val="{78D98654-23D1-48FC-8FAD-EEC5440A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2E38C9"/>
    <w:pPr>
      <w:ind w:left="708"/>
    </w:pPr>
  </w:style>
  <w:style w:type="paragraph" w:customStyle="1" w:styleId="a5">
    <w:name w:val=" Знак"/>
    <w:basedOn w:val="a0"/>
    <w:rsid w:val="00E620E3"/>
    <w:pPr>
      <w:spacing w:line="240" w:lineRule="exact"/>
    </w:pPr>
    <w:rPr>
      <w:rFonts w:ascii="Verdana" w:eastAsia="Times New Roman" w:hAnsi="Verdana"/>
      <w:sz w:val="20"/>
      <w:szCs w:val="20"/>
      <w:lang w:val="en-US"/>
    </w:rPr>
  </w:style>
  <w:style w:type="table" w:styleId="a6">
    <w:name w:val="Table Grid"/>
    <w:basedOn w:val="a2"/>
    <w:rsid w:val="00161C3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uiPriority w:val="99"/>
    <w:unhideWhenUsed/>
    <w:rsid w:val="007B3A0D"/>
    <w:pPr>
      <w:spacing w:before="100" w:beforeAutospacing="1" w:after="142" w:line="276" w:lineRule="auto"/>
    </w:pPr>
    <w:rPr>
      <w:rFonts w:ascii="Times New Roman" w:eastAsia="Times New Roman" w:hAnsi="Times New Roman"/>
      <w:sz w:val="24"/>
      <w:szCs w:val="24"/>
      <w:lang w:eastAsia="ru-RU"/>
    </w:rPr>
  </w:style>
  <w:style w:type="paragraph" w:styleId="a8">
    <w:name w:val="Balloon Text"/>
    <w:basedOn w:val="a0"/>
    <w:link w:val="a9"/>
    <w:uiPriority w:val="99"/>
    <w:semiHidden/>
    <w:unhideWhenUsed/>
    <w:rsid w:val="008C08FD"/>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8C08FD"/>
    <w:rPr>
      <w:rFonts w:ascii="Segoe UI" w:hAnsi="Segoe UI" w:cs="Segoe UI"/>
      <w:sz w:val="18"/>
      <w:szCs w:val="18"/>
      <w:lang w:eastAsia="en-US"/>
    </w:rPr>
  </w:style>
  <w:style w:type="paragraph" w:customStyle="1" w:styleId="Default">
    <w:name w:val="Default"/>
    <w:rsid w:val="00706BC3"/>
    <w:pPr>
      <w:autoSpaceDE w:val="0"/>
      <w:autoSpaceDN w:val="0"/>
      <w:adjustRightInd w:val="0"/>
    </w:pPr>
    <w:rPr>
      <w:rFonts w:ascii="Times New Roman" w:hAnsi="Times New Roman"/>
      <w:color w:val="000000"/>
      <w:sz w:val="24"/>
      <w:szCs w:val="24"/>
    </w:rPr>
  </w:style>
  <w:style w:type="paragraph" w:styleId="a">
    <w:name w:val="List Bullet"/>
    <w:basedOn w:val="a0"/>
    <w:uiPriority w:val="99"/>
    <w:unhideWhenUsed/>
    <w:rsid w:val="00C8773D"/>
    <w:pPr>
      <w:numPr>
        <w:numId w:val="5"/>
      </w:numPr>
      <w:contextualSpacing/>
    </w:pPr>
  </w:style>
  <w:style w:type="character" w:styleId="aa">
    <w:name w:val="Emphasis"/>
    <w:qFormat/>
    <w:rsid w:val="007E6CDB"/>
    <w:rPr>
      <w:i/>
      <w:iCs/>
    </w:rPr>
  </w:style>
  <w:style w:type="paragraph" w:styleId="ab">
    <w:name w:val="footnote text"/>
    <w:basedOn w:val="a0"/>
    <w:link w:val="ac"/>
    <w:uiPriority w:val="99"/>
    <w:semiHidden/>
    <w:unhideWhenUsed/>
    <w:rsid w:val="00576E64"/>
    <w:rPr>
      <w:sz w:val="20"/>
      <w:szCs w:val="20"/>
    </w:rPr>
  </w:style>
  <w:style w:type="character" w:customStyle="1" w:styleId="ac">
    <w:name w:val="Текст сноски Знак"/>
    <w:link w:val="ab"/>
    <w:uiPriority w:val="99"/>
    <w:semiHidden/>
    <w:rsid w:val="00576E64"/>
    <w:rPr>
      <w:lang w:eastAsia="en-US"/>
    </w:rPr>
  </w:style>
  <w:style w:type="character" w:styleId="ad">
    <w:name w:val="footnote reference"/>
    <w:uiPriority w:val="99"/>
    <w:semiHidden/>
    <w:unhideWhenUsed/>
    <w:rsid w:val="00576E64"/>
    <w:rPr>
      <w:vertAlign w:val="superscript"/>
    </w:rPr>
  </w:style>
  <w:style w:type="character" w:styleId="ae">
    <w:name w:val="Hyperlink"/>
    <w:rsid w:val="005F045F"/>
    <w:rPr>
      <w:color w:val="0000FF"/>
      <w:u w:val="single"/>
    </w:rPr>
  </w:style>
  <w:style w:type="character" w:customStyle="1" w:styleId="af">
    <w:name w:val="Неразрешенное упоминание"/>
    <w:uiPriority w:val="99"/>
    <w:semiHidden/>
    <w:unhideWhenUsed/>
    <w:rsid w:val="009E3FAA"/>
    <w:rPr>
      <w:color w:val="605E5C"/>
      <w:shd w:val="clear" w:color="auto" w:fill="E1DFDD"/>
    </w:rPr>
  </w:style>
  <w:style w:type="character" w:styleId="af0">
    <w:name w:val="FollowedHyperlink"/>
    <w:uiPriority w:val="99"/>
    <w:semiHidden/>
    <w:unhideWhenUsed/>
    <w:rsid w:val="0028442F"/>
    <w:rPr>
      <w:color w:val="954F72"/>
      <w:u w:val="single"/>
    </w:rPr>
  </w:style>
  <w:style w:type="paragraph" w:customStyle="1" w:styleId="s-annot-z">
    <w:name w:val="_s-annot-z"/>
    <w:basedOn w:val="a0"/>
    <w:qFormat/>
    <w:rsid w:val="00380010"/>
    <w:pPr>
      <w:widowControl w:val="0"/>
      <w:pBdr>
        <w:top w:val="single" w:sz="18" w:space="2" w:color="auto"/>
      </w:pBdr>
      <w:tabs>
        <w:tab w:val="right" w:pos="9923"/>
      </w:tabs>
      <w:spacing w:after="60" w:line="244" w:lineRule="auto"/>
      <w:ind w:right="7655"/>
      <w:contextualSpacing/>
      <w:jc w:val="both"/>
      <w:outlineLvl w:val="6"/>
    </w:pPr>
    <w:rPr>
      <w:rFonts w:ascii="Tahoma" w:eastAsia="Times New Roman" w:hAnsi="Tahoma" w:cs="Tahoma"/>
      <w:b/>
      <w:sz w:val="16"/>
      <w:szCs w:val="16"/>
      <w:lang w:eastAsia="ru-RU"/>
    </w:rPr>
  </w:style>
  <w:style w:type="character" w:customStyle="1" w:styleId="anegp0gi0b9av8jahpyh">
    <w:name w:val="anegp0gi0b9av8jahpyh"/>
    <w:rsid w:val="00FD5CB9"/>
  </w:style>
  <w:style w:type="numbering" w:customStyle="1" w:styleId="WW8Num27">
    <w:name w:val="WW8Num27"/>
    <w:basedOn w:val="a3"/>
    <w:rsid w:val="0075505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8572">
      <w:bodyDiv w:val="1"/>
      <w:marLeft w:val="0"/>
      <w:marRight w:val="0"/>
      <w:marTop w:val="0"/>
      <w:marBottom w:val="0"/>
      <w:divBdr>
        <w:top w:val="none" w:sz="0" w:space="0" w:color="auto"/>
        <w:left w:val="none" w:sz="0" w:space="0" w:color="auto"/>
        <w:bottom w:val="none" w:sz="0" w:space="0" w:color="auto"/>
        <w:right w:val="none" w:sz="0" w:space="0" w:color="auto"/>
      </w:divBdr>
    </w:div>
    <w:div w:id="1340738948">
      <w:bodyDiv w:val="1"/>
      <w:marLeft w:val="0"/>
      <w:marRight w:val="0"/>
      <w:marTop w:val="0"/>
      <w:marBottom w:val="0"/>
      <w:divBdr>
        <w:top w:val="none" w:sz="0" w:space="0" w:color="auto"/>
        <w:left w:val="none" w:sz="0" w:space="0" w:color="auto"/>
        <w:bottom w:val="none" w:sz="0" w:space="0" w:color="auto"/>
        <w:right w:val="none" w:sz="0" w:space="0" w:color="auto"/>
      </w:divBdr>
    </w:div>
    <w:div w:id="137908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4.bin"/><Relationship Id="rId42" Type="http://schemas.openxmlformats.org/officeDocument/2006/relationships/image" Target="media/image12.wmf"/><Relationship Id="rId47" Type="http://schemas.openxmlformats.org/officeDocument/2006/relationships/image" Target="media/image15.wmf"/><Relationship Id="rId63" Type="http://schemas.openxmlformats.org/officeDocument/2006/relationships/hyperlink" Target="https://doi.org/10.18127/j03209601-202104-08" TargetMode="External"/><Relationship Id="rId68" Type="http://schemas.openxmlformats.org/officeDocument/2006/relationships/hyperlink" Target="https://trudymai.ru/eng/published.php?ID=81098" TargetMode="Externa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6.wmf"/><Relationship Id="rId11" Type="http://schemas.openxmlformats.org/officeDocument/2006/relationships/hyperlink" Target="https://trudymai.ru/published.php?ID=186308" TargetMode="Externa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10.wmf"/><Relationship Id="rId40" Type="http://schemas.openxmlformats.org/officeDocument/2006/relationships/image" Target="media/image11.wmf"/><Relationship Id="rId45" Type="http://schemas.openxmlformats.org/officeDocument/2006/relationships/oleObject" Target="embeddings/oleObject20.bin"/><Relationship Id="rId53" Type="http://schemas.openxmlformats.org/officeDocument/2006/relationships/hyperlink" Target="https://doi.org/10.18127/j03209601-202104-08" TargetMode="External"/><Relationship Id="rId58" Type="http://schemas.openxmlformats.org/officeDocument/2006/relationships/hyperlink" Target="https://trudymai.ru/published.php?ID=81098" TargetMode="External"/><Relationship Id="rId66" Type="http://schemas.openxmlformats.org/officeDocument/2006/relationships/hyperlink" Target="https://trudymai.ru/eng/published.php?ID=111382"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34759/trd-2019-108-6" TargetMode="External"/><Relationship Id="rId19" Type="http://schemas.openxmlformats.org/officeDocument/2006/relationships/image" Target="media/image5.wmf"/><Relationship Id="rId14" Type="http://schemas.openxmlformats.org/officeDocument/2006/relationships/image" Target="media/image2.emf"/><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9.wmf"/><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hyperlink" Target="https://doi.org/10.24412/2221-2574-2024-2-33-40" TargetMode="External"/><Relationship Id="rId64" Type="http://schemas.openxmlformats.org/officeDocument/2006/relationships/hyperlink" Target="https://doi.org/10.34759/trd-2023-128-10" TargetMode="External"/><Relationship Id="rId69" Type="http://schemas.openxmlformats.org/officeDocument/2006/relationships/hyperlink" Target="https://doi.org/10.18421/TEM91-24" TargetMode="External"/><Relationship Id="rId8" Type="http://schemas.openxmlformats.org/officeDocument/2006/relationships/hyperlink" Target="https://trudymai.ru/published.php?ID=186308" TargetMode="External"/><Relationship Id="rId51" Type="http://schemas.openxmlformats.org/officeDocument/2006/relationships/oleObject" Target="embeddings/oleObject23.bin"/><Relationship Id="rId72" Type="http://schemas.openxmlformats.org/officeDocument/2006/relationships/hyperlink" Target="https://doi.org/10.34759/trd-2019-108-6" TargetMode="External"/><Relationship Id="rId3" Type="http://schemas.openxmlformats.org/officeDocument/2006/relationships/styles" Target="styles.xml"/><Relationship Id="rId12" Type="http://schemas.openxmlformats.org/officeDocument/2006/relationships/hyperlink" Target="mailto:samburov.n.v@yandex.ru" TargetMode="External"/><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8.wmf"/><Relationship Id="rId38" Type="http://schemas.openxmlformats.org/officeDocument/2006/relationships/oleObject" Target="embeddings/oleObject16.bin"/><Relationship Id="rId46" Type="http://schemas.openxmlformats.org/officeDocument/2006/relationships/image" Target="media/image14.png"/><Relationship Id="rId59" Type="http://schemas.openxmlformats.org/officeDocument/2006/relationships/hyperlink" Target="http://dx.doi.org/10.1109/LAWP.2007.913325" TargetMode="External"/><Relationship Id="rId67" Type="http://schemas.openxmlformats.org/officeDocument/2006/relationships/hyperlink" Target="https://doi.org/10.34759/trd-2019-109-12" TargetMode="External"/><Relationship Id="rId20" Type="http://schemas.openxmlformats.org/officeDocument/2006/relationships/oleObject" Target="embeddings/oleObject3.bin"/><Relationship Id="rId41" Type="http://schemas.openxmlformats.org/officeDocument/2006/relationships/oleObject" Target="embeddings/oleObject18.bin"/><Relationship Id="rId54" Type="http://schemas.openxmlformats.org/officeDocument/2006/relationships/hyperlink" Target="https://trudymai.ru/published.php?ID=171392" TargetMode="External"/><Relationship Id="rId62" Type="http://schemas.openxmlformats.org/officeDocument/2006/relationships/hyperlink" Target="https://trudymai.ru/eng/published.php?ID=29560" TargetMode="External"/><Relationship Id="rId70" Type="http://schemas.openxmlformats.org/officeDocument/2006/relationships/hyperlink" Target="http://dx.doi.org/10.1109/LAWP.2007.9133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16.wmf"/><Relationship Id="rId57" Type="http://schemas.openxmlformats.org/officeDocument/2006/relationships/hyperlink" Target="https://trudymai.ru/published.php?ID=111382" TargetMode="External"/><Relationship Id="rId10" Type="http://schemas.openxmlformats.org/officeDocument/2006/relationships/hyperlink" Target="mailto:samburov.n.v@yandex.ru" TargetMode="External"/><Relationship Id="rId31" Type="http://schemas.openxmlformats.org/officeDocument/2006/relationships/image" Target="media/image7.wmf"/><Relationship Id="rId44" Type="http://schemas.openxmlformats.org/officeDocument/2006/relationships/image" Target="media/image13.wmf"/><Relationship Id="rId52" Type="http://schemas.openxmlformats.org/officeDocument/2006/relationships/hyperlink" Target="https://trudymai.ru/published.php?ID=29560" TargetMode="External"/><Relationship Id="rId60" Type="http://schemas.openxmlformats.org/officeDocument/2006/relationships/hyperlink" Target="https://trudymai.ru/published.php?ID=109430" TargetMode="External"/><Relationship Id="rId65" Type="http://schemas.openxmlformats.org/officeDocument/2006/relationships/hyperlink" Target="https://doi.org/10.24412/2221-2574-2024-2-33-4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ibrary.ru/PIHNQY" TargetMode="External"/><Relationship Id="rId13" Type="http://schemas.openxmlformats.org/officeDocument/2006/relationships/image" Target="media/image1.emf"/><Relationship Id="rId18" Type="http://schemas.openxmlformats.org/officeDocument/2006/relationships/oleObject" Target="embeddings/oleObject2.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hyperlink" Target="https://trudymai.ru/published.php?ID=182671" TargetMode="External"/><Relationship Id="rId7" Type="http://schemas.openxmlformats.org/officeDocument/2006/relationships/endnotes" Target="endnotes.xml"/><Relationship Id="rId71" Type="http://schemas.openxmlformats.org/officeDocument/2006/relationships/hyperlink" Target="https://trudymai.ru/eng/published.php?ID=109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139D-A0FE-4CF3-A432-9A301F46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6781</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45343</CharactersWithSpaces>
  <SharedDoc>false</SharedDoc>
  <HLinks>
    <vt:vector size="168" baseType="variant">
      <vt:variant>
        <vt:i4>2293803</vt:i4>
      </vt:variant>
      <vt:variant>
        <vt:i4>150</vt:i4>
      </vt:variant>
      <vt:variant>
        <vt:i4>0</vt:i4>
      </vt:variant>
      <vt:variant>
        <vt:i4>5</vt:i4>
      </vt:variant>
      <vt:variant>
        <vt:lpwstr>https://doi.org/10.34759/trd-2019-108-6</vt:lpwstr>
      </vt:variant>
      <vt:variant>
        <vt:lpwstr/>
      </vt:variant>
      <vt:variant>
        <vt:i4>3538983</vt:i4>
      </vt:variant>
      <vt:variant>
        <vt:i4>147</vt:i4>
      </vt:variant>
      <vt:variant>
        <vt:i4>0</vt:i4>
      </vt:variant>
      <vt:variant>
        <vt:i4>5</vt:i4>
      </vt:variant>
      <vt:variant>
        <vt:lpwstr>https://trudymai.ru/eng/published.php?ID=109430</vt:lpwstr>
      </vt:variant>
      <vt:variant>
        <vt:lpwstr/>
      </vt:variant>
      <vt:variant>
        <vt:i4>6881385</vt:i4>
      </vt:variant>
      <vt:variant>
        <vt:i4>144</vt:i4>
      </vt:variant>
      <vt:variant>
        <vt:i4>0</vt:i4>
      </vt:variant>
      <vt:variant>
        <vt:i4>5</vt:i4>
      </vt:variant>
      <vt:variant>
        <vt:lpwstr>http://dx.doi.org/10.1109/LAWP.2007.913325</vt:lpwstr>
      </vt:variant>
      <vt:variant>
        <vt:lpwstr/>
      </vt:variant>
      <vt:variant>
        <vt:i4>1245198</vt:i4>
      </vt:variant>
      <vt:variant>
        <vt:i4>141</vt:i4>
      </vt:variant>
      <vt:variant>
        <vt:i4>0</vt:i4>
      </vt:variant>
      <vt:variant>
        <vt:i4>5</vt:i4>
      </vt:variant>
      <vt:variant>
        <vt:lpwstr>https://doi.org/10.18421/TEM91-24</vt:lpwstr>
      </vt:variant>
      <vt:variant>
        <vt:lpwstr/>
      </vt:variant>
      <vt:variant>
        <vt:i4>3997739</vt:i4>
      </vt:variant>
      <vt:variant>
        <vt:i4>138</vt:i4>
      </vt:variant>
      <vt:variant>
        <vt:i4>0</vt:i4>
      </vt:variant>
      <vt:variant>
        <vt:i4>5</vt:i4>
      </vt:variant>
      <vt:variant>
        <vt:lpwstr>https://trudymai.ru/eng/published.php?ID=81098</vt:lpwstr>
      </vt:variant>
      <vt:variant>
        <vt:lpwstr/>
      </vt:variant>
      <vt:variant>
        <vt:i4>1114139</vt:i4>
      </vt:variant>
      <vt:variant>
        <vt:i4>135</vt:i4>
      </vt:variant>
      <vt:variant>
        <vt:i4>0</vt:i4>
      </vt:variant>
      <vt:variant>
        <vt:i4>5</vt:i4>
      </vt:variant>
      <vt:variant>
        <vt:lpwstr>https://doi.org/10.34759/trd-2019-109-12</vt:lpwstr>
      </vt:variant>
      <vt:variant>
        <vt:lpwstr/>
      </vt:variant>
      <vt:variant>
        <vt:i4>3473441</vt:i4>
      </vt:variant>
      <vt:variant>
        <vt:i4>132</vt:i4>
      </vt:variant>
      <vt:variant>
        <vt:i4>0</vt:i4>
      </vt:variant>
      <vt:variant>
        <vt:i4>5</vt:i4>
      </vt:variant>
      <vt:variant>
        <vt:lpwstr>https://trudymai.ru/eng/published.php?ID=111382</vt:lpwstr>
      </vt:variant>
      <vt:variant>
        <vt:lpwstr/>
      </vt:variant>
      <vt:variant>
        <vt:i4>2228339</vt:i4>
      </vt:variant>
      <vt:variant>
        <vt:i4>129</vt:i4>
      </vt:variant>
      <vt:variant>
        <vt:i4>0</vt:i4>
      </vt:variant>
      <vt:variant>
        <vt:i4>5</vt:i4>
      </vt:variant>
      <vt:variant>
        <vt:lpwstr>https://doi.org/10.24412/2221-2574-2024-2-33-40</vt:lpwstr>
      </vt:variant>
      <vt:variant>
        <vt:lpwstr/>
      </vt:variant>
      <vt:variant>
        <vt:i4>3735597</vt:i4>
      </vt:variant>
      <vt:variant>
        <vt:i4>126</vt:i4>
      </vt:variant>
      <vt:variant>
        <vt:i4>0</vt:i4>
      </vt:variant>
      <vt:variant>
        <vt:i4>5</vt:i4>
      </vt:variant>
      <vt:variant>
        <vt:lpwstr>https://trudymai.ru/eng/published.php?ID=182671</vt:lpwstr>
      </vt:variant>
      <vt:variant>
        <vt:lpwstr/>
      </vt:variant>
      <vt:variant>
        <vt:i4>1179664</vt:i4>
      </vt:variant>
      <vt:variant>
        <vt:i4>123</vt:i4>
      </vt:variant>
      <vt:variant>
        <vt:i4>0</vt:i4>
      </vt:variant>
      <vt:variant>
        <vt:i4>5</vt:i4>
      </vt:variant>
      <vt:variant>
        <vt:lpwstr>https://doi.org/10.34759/trd-2023-128-10</vt:lpwstr>
      </vt:variant>
      <vt:variant>
        <vt:lpwstr/>
      </vt:variant>
      <vt:variant>
        <vt:i4>3407911</vt:i4>
      </vt:variant>
      <vt:variant>
        <vt:i4>120</vt:i4>
      </vt:variant>
      <vt:variant>
        <vt:i4>0</vt:i4>
      </vt:variant>
      <vt:variant>
        <vt:i4>5</vt:i4>
      </vt:variant>
      <vt:variant>
        <vt:lpwstr>https://trudymai.ru/eng/published.php?ID=171392</vt:lpwstr>
      </vt:variant>
      <vt:variant>
        <vt:lpwstr/>
      </vt:variant>
      <vt:variant>
        <vt:i4>4259932</vt:i4>
      </vt:variant>
      <vt:variant>
        <vt:i4>117</vt:i4>
      </vt:variant>
      <vt:variant>
        <vt:i4>0</vt:i4>
      </vt:variant>
      <vt:variant>
        <vt:i4>5</vt:i4>
      </vt:variant>
      <vt:variant>
        <vt:lpwstr>https://doi.org/10.18127/j03209601-202104-08</vt:lpwstr>
      </vt:variant>
      <vt:variant>
        <vt:lpwstr/>
      </vt:variant>
      <vt:variant>
        <vt:i4>3801132</vt:i4>
      </vt:variant>
      <vt:variant>
        <vt:i4>114</vt:i4>
      </vt:variant>
      <vt:variant>
        <vt:i4>0</vt:i4>
      </vt:variant>
      <vt:variant>
        <vt:i4>5</vt:i4>
      </vt:variant>
      <vt:variant>
        <vt:lpwstr>https://trudymai.ru/eng/published.php?ID=29560</vt:lpwstr>
      </vt:variant>
      <vt:variant>
        <vt:lpwstr/>
      </vt:variant>
      <vt:variant>
        <vt:i4>2293803</vt:i4>
      </vt:variant>
      <vt:variant>
        <vt:i4>111</vt:i4>
      </vt:variant>
      <vt:variant>
        <vt:i4>0</vt:i4>
      </vt:variant>
      <vt:variant>
        <vt:i4>5</vt:i4>
      </vt:variant>
      <vt:variant>
        <vt:lpwstr>https://doi.org/10.34759/trd-2019-108-6</vt:lpwstr>
      </vt:variant>
      <vt:variant>
        <vt:lpwstr/>
      </vt:variant>
      <vt:variant>
        <vt:i4>7798821</vt:i4>
      </vt:variant>
      <vt:variant>
        <vt:i4>108</vt:i4>
      </vt:variant>
      <vt:variant>
        <vt:i4>0</vt:i4>
      </vt:variant>
      <vt:variant>
        <vt:i4>5</vt:i4>
      </vt:variant>
      <vt:variant>
        <vt:lpwstr>https://trudymai.ru/published.php?ID=109430</vt:lpwstr>
      </vt:variant>
      <vt:variant>
        <vt:lpwstr/>
      </vt:variant>
      <vt:variant>
        <vt:i4>6881385</vt:i4>
      </vt:variant>
      <vt:variant>
        <vt:i4>105</vt:i4>
      </vt:variant>
      <vt:variant>
        <vt:i4>0</vt:i4>
      </vt:variant>
      <vt:variant>
        <vt:i4>5</vt:i4>
      </vt:variant>
      <vt:variant>
        <vt:lpwstr>http://dx.doi.org/10.1109/LAWP.2007.913325</vt:lpwstr>
      </vt:variant>
      <vt:variant>
        <vt:lpwstr/>
      </vt:variant>
      <vt:variant>
        <vt:i4>1245198</vt:i4>
      </vt:variant>
      <vt:variant>
        <vt:i4>102</vt:i4>
      </vt:variant>
      <vt:variant>
        <vt:i4>0</vt:i4>
      </vt:variant>
      <vt:variant>
        <vt:i4>5</vt:i4>
      </vt:variant>
      <vt:variant>
        <vt:lpwstr>https://doi.org/10.18421/TEM91-24</vt:lpwstr>
      </vt:variant>
      <vt:variant>
        <vt:lpwstr/>
      </vt:variant>
      <vt:variant>
        <vt:i4>8126505</vt:i4>
      </vt:variant>
      <vt:variant>
        <vt:i4>99</vt:i4>
      </vt:variant>
      <vt:variant>
        <vt:i4>0</vt:i4>
      </vt:variant>
      <vt:variant>
        <vt:i4>5</vt:i4>
      </vt:variant>
      <vt:variant>
        <vt:lpwstr>https://trudymai.ru/published.php?ID=81098</vt:lpwstr>
      </vt:variant>
      <vt:variant>
        <vt:lpwstr/>
      </vt:variant>
      <vt:variant>
        <vt:i4>1114139</vt:i4>
      </vt:variant>
      <vt:variant>
        <vt:i4>96</vt:i4>
      </vt:variant>
      <vt:variant>
        <vt:i4>0</vt:i4>
      </vt:variant>
      <vt:variant>
        <vt:i4>5</vt:i4>
      </vt:variant>
      <vt:variant>
        <vt:lpwstr>https://doi.org/10.34759/trd-2019-109-12</vt:lpwstr>
      </vt:variant>
      <vt:variant>
        <vt:lpwstr/>
      </vt:variant>
      <vt:variant>
        <vt:i4>7602211</vt:i4>
      </vt:variant>
      <vt:variant>
        <vt:i4>93</vt:i4>
      </vt:variant>
      <vt:variant>
        <vt:i4>0</vt:i4>
      </vt:variant>
      <vt:variant>
        <vt:i4>5</vt:i4>
      </vt:variant>
      <vt:variant>
        <vt:lpwstr>https://trudymai.ru/published.php?ID=111382</vt:lpwstr>
      </vt:variant>
      <vt:variant>
        <vt:lpwstr/>
      </vt:variant>
      <vt:variant>
        <vt:i4>2228339</vt:i4>
      </vt:variant>
      <vt:variant>
        <vt:i4>90</vt:i4>
      </vt:variant>
      <vt:variant>
        <vt:i4>0</vt:i4>
      </vt:variant>
      <vt:variant>
        <vt:i4>5</vt:i4>
      </vt:variant>
      <vt:variant>
        <vt:lpwstr>https://doi.org/10.24412/2221-2574-2024-2-33-40</vt:lpwstr>
      </vt:variant>
      <vt:variant>
        <vt:lpwstr/>
      </vt:variant>
      <vt:variant>
        <vt:i4>7864367</vt:i4>
      </vt:variant>
      <vt:variant>
        <vt:i4>87</vt:i4>
      </vt:variant>
      <vt:variant>
        <vt:i4>0</vt:i4>
      </vt:variant>
      <vt:variant>
        <vt:i4>5</vt:i4>
      </vt:variant>
      <vt:variant>
        <vt:lpwstr>https://trudymai.ru/published.php?ID=182671</vt:lpwstr>
      </vt:variant>
      <vt:variant>
        <vt:lpwstr/>
      </vt:variant>
      <vt:variant>
        <vt:i4>1179664</vt:i4>
      </vt:variant>
      <vt:variant>
        <vt:i4>84</vt:i4>
      </vt:variant>
      <vt:variant>
        <vt:i4>0</vt:i4>
      </vt:variant>
      <vt:variant>
        <vt:i4>5</vt:i4>
      </vt:variant>
      <vt:variant>
        <vt:lpwstr>https://doi.org/10.34759/trd-2023-128-10</vt:lpwstr>
      </vt:variant>
      <vt:variant>
        <vt:lpwstr/>
      </vt:variant>
      <vt:variant>
        <vt:i4>7667749</vt:i4>
      </vt:variant>
      <vt:variant>
        <vt:i4>81</vt:i4>
      </vt:variant>
      <vt:variant>
        <vt:i4>0</vt:i4>
      </vt:variant>
      <vt:variant>
        <vt:i4>5</vt:i4>
      </vt:variant>
      <vt:variant>
        <vt:lpwstr>https://trudymai.ru/published.php?ID=171392</vt:lpwstr>
      </vt:variant>
      <vt:variant>
        <vt:lpwstr/>
      </vt:variant>
      <vt:variant>
        <vt:i4>4259932</vt:i4>
      </vt:variant>
      <vt:variant>
        <vt:i4>78</vt:i4>
      </vt:variant>
      <vt:variant>
        <vt:i4>0</vt:i4>
      </vt:variant>
      <vt:variant>
        <vt:i4>5</vt:i4>
      </vt:variant>
      <vt:variant>
        <vt:lpwstr>https://doi.org/10.18127/j03209601-202104-08</vt:lpwstr>
      </vt:variant>
      <vt:variant>
        <vt:lpwstr/>
      </vt:variant>
      <vt:variant>
        <vt:i4>8060974</vt:i4>
      </vt:variant>
      <vt:variant>
        <vt:i4>75</vt:i4>
      </vt:variant>
      <vt:variant>
        <vt:i4>0</vt:i4>
      </vt:variant>
      <vt:variant>
        <vt:i4>5</vt:i4>
      </vt:variant>
      <vt:variant>
        <vt:lpwstr>https://trudymai.ru/published.php?ID=29560</vt:lpwstr>
      </vt:variant>
      <vt:variant>
        <vt:lpwstr/>
      </vt:variant>
      <vt:variant>
        <vt:i4>2686985</vt:i4>
      </vt:variant>
      <vt:variant>
        <vt:i4>3</vt:i4>
      </vt:variant>
      <vt:variant>
        <vt:i4>0</vt:i4>
      </vt:variant>
      <vt:variant>
        <vt:i4>5</vt:i4>
      </vt:variant>
      <vt:variant>
        <vt:lpwstr>mailto:samburov.n.v@yandex.ru</vt:lpwstr>
      </vt:variant>
      <vt:variant>
        <vt:lpwstr/>
      </vt:variant>
      <vt:variant>
        <vt:i4>2686985</vt:i4>
      </vt:variant>
      <vt:variant>
        <vt:i4>0</vt:i4>
      </vt:variant>
      <vt:variant>
        <vt:i4>0</vt:i4>
      </vt:variant>
      <vt:variant>
        <vt:i4>5</vt:i4>
      </vt:variant>
      <vt:variant>
        <vt:lpwstr>mailto:samburov.n.v@yandex.ru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Самбуров Николай Викторович</dc:creator>
  <cp:keywords/>
  <dc:description/>
  <cp:lastModifiedBy>Катрин Эфа</cp:lastModifiedBy>
  <cp:revision>3</cp:revision>
  <cp:lastPrinted>2025-05-30T15:50:00Z</cp:lastPrinted>
  <dcterms:created xsi:type="dcterms:W3CDTF">2025-10-31T11:17:00Z</dcterms:created>
  <dcterms:modified xsi:type="dcterms:W3CDTF">2025-10-31T11:20:00Z</dcterms:modified>
</cp:coreProperties>
</file>